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73360" w14:textId="24C1597B" w:rsidR="00375C99" w:rsidRPr="00520AA4" w:rsidRDefault="000F65D9" w:rsidP="00761BF4">
      <w:pPr>
        <w:pStyle w:val="Title"/>
      </w:pPr>
      <w:r>
        <w:t xml:space="preserve">Peppi – </w:t>
      </w:r>
      <w:r w:rsidR="002300CC">
        <w:t>Course Description Template</w:t>
      </w:r>
    </w:p>
    <w:p w14:paraId="06CAB1E3" w14:textId="34D57A83" w:rsidR="00375C99" w:rsidRPr="00520AA4" w:rsidRDefault="00375C99" w:rsidP="00F574DB">
      <w:pPr>
        <w:pStyle w:val="Heading1"/>
      </w:pPr>
      <w:r w:rsidRPr="00520AA4">
        <w:t xml:space="preserve"> </w:t>
      </w:r>
      <w:r w:rsidR="002300CC" w:rsidRPr="002300CC">
        <w:t xml:space="preserve">Purpose of the </w:t>
      </w:r>
      <w:r w:rsidR="002300CC">
        <w:t>instruction</w:t>
      </w:r>
    </w:p>
    <w:p w14:paraId="1C667A97" w14:textId="4173B382" w:rsidR="002300CC" w:rsidRPr="002300CC" w:rsidRDefault="002300CC" w:rsidP="002300CC">
      <w:pPr>
        <w:rPr>
          <w:lang w:val="en-US"/>
        </w:rPr>
      </w:pPr>
      <w:r w:rsidRPr="002300CC">
        <w:rPr>
          <w:lang w:val="en-US"/>
        </w:rPr>
        <w:t>The instruction on how to f</w:t>
      </w:r>
      <w:r w:rsidR="00EA2248">
        <w:rPr>
          <w:lang w:val="en-US"/>
        </w:rPr>
        <w:t>ill</w:t>
      </w:r>
      <w:r w:rsidRPr="002300CC">
        <w:rPr>
          <w:lang w:val="en-US"/>
        </w:rPr>
        <w:t xml:space="preserve"> </w:t>
      </w:r>
      <w:r w:rsidR="00EA2248">
        <w:rPr>
          <w:lang w:val="en-US"/>
        </w:rPr>
        <w:t>out</w:t>
      </w:r>
      <w:r w:rsidRPr="002300CC">
        <w:rPr>
          <w:lang w:val="en-US"/>
        </w:rPr>
        <w:t xml:space="preserve"> course description in Peppi.</w:t>
      </w:r>
    </w:p>
    <w:p w14:paraId="15BD262E" w14:textId="431A380A" w:rsidR="00537774" w:rsidRPr="002300CC" w:rsidRDefault="002300CC" w:rsidP="002300CC">
      <w:pPr>
        <w:rPr>
          <w:lang w:val="en-US"/>
        </w:rPr>
      </w:pPr>
      <w:r w:rsidRPr="002300CC">
        <w:rPr>
          <w:lang w:val="en-US"/>
        </w:rPr>
        <w:t>*) Mandatory field in Peppi</w:t>
      </w:r>
      <w:r w:rsidRPr="002300CC">
        <w:rPr>
          <w:lang w:val="en-US"/>
        </w:rPr>
        <w:br/>
        <w:t xml:space="preserve">**) This data must be filled </w:t>
      </w:r>
      <w:r w:rsidR="00EA2248">
        <w:rPr>
          <w:lang w:val="en-US"/>
        </w:rPr>
        <w:t>out</w:t>
      </w:r>
      <w:r w:rsidRPr="002300CC">
        <w:rPr>
          <w:lang w:val="en-US"/>
        </w:rPr>
        <w:t xml:space="preserve"> to satisfy the ECTS requirements, etc.</w:t>
      </w:r>
    </w:p>
    <w:p w14:paraId="740B58E0" w14:textId="1467A83D" w:rsidR="00375C99" w:rsidRPr="00A84BDE" w:rsidRDefault="00300BEE" w:rsidP="00F574DB">
      <w:pPr>
        <w:pStyle w:val="Heading1"/>
      </w:pPr>
      <w:r w:rsidRPr="00300BEE">
        <w:t>Aspects to consider</w:t>
      </w:r>
    </w:p>
    <w:p w14:paraId="4A4C9662" w14:textId="116977D6" w:rsidR="000F65D9" w:rsidRPr="00300BEE" w:rsidRDefault="00300BEE" w:rsidP="000F65D9">
      <w:pPr>
        <w:pStyle w:val="ListParagraph"/>
        <w:numPr>
          <w:ilvl w:val="0"/>
          <w:numId w:val="17"/>
        </w:numPr>
        <w:rPr>
          <w:lang w:val="en-US"/>
        </w:rPr>
      </w:pPr>
      <w:r w:rsidRPr="00300BEE">
        <w:rPr>
          <w:lang w:val="en-US"/>
        </w:rPr>
        <w:t>The same course descriptions will be used both in CampusOnline and in education and training subject to a charge, such as Diplomas of Higher Education, education and training provided by open UAS, continuing education and customised education and training. So be sure to make the description clear, inspiring and easy to understand. You can make use of the matters raised in course feedback, for example.</w:t>
      </w:r>
    </w:p>
    <w:p w14:paraId="2BA17EE9" w14:textId="77777777" w:rsidR="00300BEE" w:rsidRPr="00EA2248" w:rsidRDefault="00300BEE" w:rsidP="000F65D9">
      <w:pPr>
        <w:pStyle w:val="ListParagraph"/>
        <w:numPr>
          <w:ilvl w:val="0"/>
          <w:numId w:val="17"/>
        </w:numPr>
        <w:rPr>
          <w:lang w:val="en-US"/>
        </w:rPr>
      </w:pPr>
      <w:r w:rsidRPr="00EA2248">
        <w:rPr>
          <w:lang w:val="en-US"/>
        </w:rPr>
        <w:t>Use the ‘you’ form to address the reader in the description fields.</w:t>
      </w:r>
    </w:p>
    <w:p w14:paraId="6B0CAC67" w14:textId="0203B3DF" w:rsidR="00300BEE" w:rsidRPr="00300BEE" w:rsidRDefault="00300BEE" w:rsidP="000F65D9">
      <w:pPr>
        <w:pStyle w:val="ListParagraph"/>
        <w:numPr>
          <w:ilvl w:val="0"/>
          <w:numId w:val="17"/>
        </w:numPr>
        <w:rPr>
          <w:lang w:val="en-US"/>
        </w:rPr>
      </w:pPr>
      <w:r w:rsidRPr="00300BEE">
        <w:rPr>
          <w:lang w:val="en-US"/>
        </w:rPr>
        <w:t>Type the Finnish descriptions in the ‘In Finnish’ fields and those in English in the ‘In English’ fields. Courses offered in English are to be described in the ‘In English’ fields</w:t>
      </w:r>
      <w:r w:rsidR="003A2A67">
        <w:rPr>
          <w:lang w:val="en-US"/>
        </w:rPr>
        <w:t xml:space="preserve"> </w:t>
      </w:r>
      <w:r w:rsidR="003A2A67" w:rsidRPr="00E626B4">
        <w:rPr>
          <w:lang w:val="en-US"/>
        </w:rPr>
        <w:t xml:space="preserve">and </w:t>
      </w:r>
      <w:r w:rsidR="003A2A67" w:rsidRPr="00F904E3">
        <w:rPr>
          <w:b/>
          <w:bCs/>
          <w:color w:val="FF0000"/>
          <w:lang w:val="en-US"/>
        </w:rPr>
        <w:t>translation into Finnish</w:t>
      </w:r>
      <w:r w:rsidRPr="00300BEE">
        <w:rPr>
          <w:lang w:val="en-US"/>
        </w:rPr>
        <w:t>.</w:t>
      </w:r>
    </w:p>
    <w:p w14:paraId="3F37DFB0" w14:textId="4B0A8DC6" w:rsidR="000F65D9" w:rsidRPr="00300BEE" w:rsidRDefault="00300BEE" w:rsidP="000F65D9">
      <w:pPr>
        <w:pStyle w:val="ListParagraph"/>
        <w:numPr>
          <w:ilvl w:val="0"/>
          <w:numId w:val="17"/>
        </w:numPr>
        <w:rPr>
          <w:lang w:val="en-US"/>
        </w:rPr>
      </w:pPr>
      <w:r w:rsidRPr="00300BEE">
        <w:rPr>
          <w:lang w:val="en-US"/>
        </w:rPr>
        <w:t>If the course will be offered in both Finnish and English, only one course will be prepared. In this case, the descriptions must, of course, be provided in both languages.</w:t>
      </w:r>
    </w:p>
    <w:p w14:paraId="5D8D3B34" w14:textId="0C61BF5B" w:rsidR="000F65D9" w:rsidRDefault="00300BEE" w:rsidP="000F65D9">
      <w:pPr>
        <w:pStyle w:val="ListParagraph"/>
        <w:numPr>
          <w:ilvl w:val="0"/>
          <w:numId w:val="17"/>
        </w:numPr>
      </w:pPr>
      <w:r w:rsidRPr="00300BEE">
        <w:rPr>
          <w:lang w:val="en-US"/>
        </w:rPr>
        <w:t xml:space="preserve">Avoid using bullets, but if this is absolutely necessary, use the dash (–). </w:t>
      </w:r>
      <w:r w:rsidRPr="00300BEE">
        <w:t>The slash (/) may not be used!</w:t>
      </w:r>
    </w:p>
    <w:p w14:paraId="03939B6A" w14:textId="16DB06A2" w:rsidR="00537774" w:rsidRPr="00300BEE" w:rsidRDefault="00300BEE" w:rsidP="00537774">
      <w:pPr>
        <w:pStyle w:val="ListParagraph"/>
        <w:numPr>
          <w:ilvl w:val="0"/>
          <w:numId w:val="17"/>
        </w:numPr>
        <w:rPr>
          <w:rFonts w:eastAsiaTheme="majorEastAsia" w:cstheme="majorBidi"/>
          <w:b/>
          <w:szCs w:val="26"/>
          <w:lang w:val="en-US"/>
        </w:rPr>
      </w:pPr>
      <w:r w:rsidRPr="00300BEE">
        <w:rPr>
          <w:lang w:val="en-US"/>
        </w:rPr>
        <w:t xml:space="preserve">The education coordinator or other equivalent person enters the basic data in Peppi. The teacher will fill </w:t>
      </w:r>
      <w:r w:rsidR="00EA2248">
        <w:rPr>
          <w:lang w:val="en-US"/>
        </w:rPr>
        <w:t>out</w:t>
      </w:r>
      <w:r w:rsidRPr="00300BEE">
        <w:rPr>
          <w:lang w:val="en-US"/>
        </w:rPr>
        <w:t xml:space="preserve"> the description and assessment details. </w:t>
      </w:r>
      <w:r w:rsidR="00863FA2" w:rsidRPr="00863FA2">
        <w:rPr>
          <w:lang w:val="en-US"/>
        </w:rPr>
        <w:t xml:space="preserve">Teacher here means the </w:t>
      </w:r>
      <w:r w:rsidR="00863FA2">
        <w:rPr>
          <w:lang w:val="en-US"/>
        </w:rPr>
        <w:t xml:space="preserve">responsible </w:t>
      </w:r>
      <w:r w:rsidR="00863FA2" w:rsidRPr="00863FA2">
        <w:rPr>
          <w:lang w:val="en-US"/>
        </w:rPr>
        <w:t>person of the course.</w:t>
      </w:r>
      <w:r w:rsidR="00863FA2">
        <w:rPr>
          <w:lang w:val="en-US"/>
        </w:rPr>
        <w:t xml:space="preserve"> </w:t>
      </w:r>
      <w:r w:rsidRPr="00300BEE">
        <w:rPr>
          <w:lang w:val="en-US"/>
        </w:rPr>
        <w:t>Supervisors will decide whether the course(s) are to be validated, and the planner in school or other equivalent person will enter the individual(s) in the ‘Validate’ section.</w:t>
      </w:r>
    </w:p>
    <w:tbl>
      <w:tblPr>
        <w:tblStyle w:val="TableGrid"/>
        <w:tblW w:w="0" w:type="auto"/>
        <w:tblLook w:val="04A0" w:firstRow="1" w:lastRow="0" w:firstColumn="1" w:lastColumn="0" w:noHBand="0" w:noVBand="1"/>
        <w:tblCaption w:val="Course description template"/>
        <w:tblDescription w:val="Course description template in tabular form"/>
      </w:tblPr>
      <w:tblGrid>
        <w:gridCol w:w="2438"/>
        <w:gridCol w:w="7622"/>
      </w:tblGrid>
      <w:tr w:rsidR="001F6F6F" w:rsidRPr="003A2A67" w14:paraId="55202380" w14:textId="77777777" w:rsidTr="001F6F6F">
        <w:trPr>
          <w:tblHeader/>
        </w:trPr>
        <w:tc>
          <w:tcPr>
            <w:tcW w:w="2438" w:type="dxa"/>
            <w:shd w:val="clear" w:color="auto" w:fill="FBE4D5" w:themeFill="accent2" w:themeFillTint="33"/>
          </w:tcPr>
          <w:p w14:paraId="0711AAD8" w14:textId="78C00521" w:rsidR="001F6F6F" w:rsidRPr="001A7FBE" w:rsidRDefault="001F6F6F" w:rsidP="00CA24E1">
            <w:pPr>
              <w:pStyle w:val="Taulukkootsikko1"/>
              <w:rPr>
                <w:lang w:val="en-US"/>
              </w:rPr>
            </w:pPr>
            <w:r>
              <w:rPr>
                <w:lang w:val="en-US"/>
              </w:rPr>
              <w:t>Field name in Peppi</w:t>
            </w:r>
          </w:p>
        </w:tc>
        <w:tc>
          <w:tcPr>
            <w:tcW w:w="7622" w:type="dxa"/>
            <w:shd w:val="clear" w:color="auto" w:fill="FBE4D5" w:themeFill="accent2" w:themeFillTint="33"/>
          </w:tcPr>
          <w:p w14:paraId="6AE7AE8C" w14:textId="586CC9E1" w:rsidR="001F6F6F" w:rsidRPr="001A7FBE" w:rsidRDefault="001F6F6F" w:rsidP="00CA24E1">
            <w:pPr>
              <w:pStyle w:val="Taulukkootsikko1"/>
              <w:rPr>
                <w:lang w:val="en-US"/>
              </w:rPr>
            </w:pPr>
            <w:r w:rsidRPr="001A7FBE">
              <w:rPr>
                <w:lang w:val="en-US"/>
              </w:rPr>
              <w:t xml:space="preserve">Basic Information (for example, </w:t>
            </w:r>
            <w:r>
              <w:rPr>
                <w:lang w:val="en-US"/>
              </w:rPr>
              <w:t xml:space="preserve">the </w:t>
            </w:r>
            <w:r w:rsidRPr="001A7FBE">
              <w:rPr>
                <w:lang w:val="en-US"/>
              </w:rPr>
              <w:t>education coordinator in school</w:t>
            </w:r>
            <w:r>
              <w:rPr>
                <w:lang w:val="en-US"/>
              </w:rPr>
              <w:t xml:space="preserve"> fills out</w:t>
            </w:r>
            <w:r w:rsidRPr="001A7FBE">
              <w:rPr>
                <w:lang w:val="en-US"/>
              </w:rPr>
              <w:t>)</w:t>
            </w:r>
          </w:p>
        </w:tc>
      </w:tr>
      <w:tr w:rsidR="00CA24E1" w:rsidRPr="003A2A67" w14:paraId="5DEACFFE" w14:textId="77777777" w:rsidTr="00892E9F">
        <w:tc>
          <w:tcPr>
            <w:tcW w:w="2438" w:type="dxa"/>
          </w:tcPr>
          <w:p w14:paraId="4CFEBC0B" w14:textId="1AD872E8" w:rsidR="00CA24E1" w:rsidRPr="00BC28E7" w:rsidRDefault="002446C7" w:rsidP="00BC28E7">
            <w:pPr>
              <w:pStyle w:val="Taulukkootsikko2"/>
              <w:rPr>
                <w:lang w:val="en-US"/>
              </w:rPr>
            </w:pPr>
            <w:r w:rsidRPr="00BC28E7">
              <w:rPr>
                <w:lang w:val="en-US"/>
              </w:rPr>
              <w:t>*</w:t>
            </w:r>
            <w:r w:rsidR="001A7FBE" w:rsidRPr="00BC28E7">
              <w:rPr>
                <w:lang w:val="en-US"/>
              </w:rPr>
              <w:t>Name in Finnish and English</w:t>
            </w:r>
            <w:r w:rsidR="004D63E7" w:rsidRPr="00BC28E7">
              <w:rPr>
                <w:lang w:val="en-US"/>
              </w:rPr>
              <w:t xml:space="preserve"> Name</w:t>
            </w:r>
          </w:p>
        </w:tc>
        <w:tc>
          <w:tcPr>
            <w:tcW w:w="7622" w:type="dxa"/>
          </w:tcPr>
          <w:p w14:paraId="6380C3F7" w14:textId="3C999186" w:rsidR="00CA24E1" w:rsidRPr="004D63E7" w:rsidRDefault="004D63E7" w:rsidP="00CA24E1">
            <w:pPr>
              <w:pStyle w:val="Taulukkoteksti"/>
              <w:rPr>
                <w:lang w:val="en-US"/>
              </w:rPr>
            </w:pPr>
            <w:r w:rsidRPr="004D63E7">
              <w:rPr>
                <w:lang w:val="en-US"/>
              </w:rPr>
              <w:t xml:space="preserve">A descriptive name for the course indicating the field of study and the targeted competence. Enter the Finnish name in the ‘In Finnish’ field and the English name in the ‘In English’ field. Courses offered in English are ONLY to </w:t>
            </w:r>
            <w:r w:rsidRPr="004D63E7">
              <w:rPr>
                <w:lang w:val="en-US"/>
              </w:rPr>
              <w:lastRenderedPageBreak/>
              <w:t>be entered in the ‘In English’ field. Course English name will be written both in the Finnish and the English fields.</w:t>
            </w:r>
          </w:p>
        </w:tc>
      </w:tr>
      <w:tr w:rsidR="00CA24E1" w:rsidRPr="00B4141B" w14:paraId="6C457CA9" w14:textId="77777777" w:rsidTr="00892E9F">
        <w:tc>
          <w:tcPr>
            <w:tcW w:w="2438" w:type="dxa"/>
          </w:tcPr>
          <w:p w14:paraId="143A2761" w14:textId="7A14A881" w:rsidR="00CA24E1" w:rsidRPr="00B4141B" w:rsidRDefault="002446C7" w:rsidP="00BC28E7">
            <w:pPr>
              <w:pStyle w:val="Taulukkootsikko2"/>
            </w:pPr>
            <w:r>
              <w:lastRenderedPageBreak/>
              <w:t>*</w:t>
            </w:r>
            <w:r w:rsidR="00991C4D">
              <w:t>Code</w:t>
            </w:r>
          </w:p>
        </w:tc>
        <w:tc>
          <w:tcPr>
            <w:tcW w:w="7622" w:type="dxa"/>
          </w:tcPr>
          <w:p w14:paraId="1605817E" w14:textId="44DA9DA4" w:rsidR="00CA24E1" w:rsidRPr="00B4141B" w:rsidRDefault="00991C4D" w:rsidP="00CA24E1">
            <w:pPr>
              <w:pStyle w:val="Taulukkoteksti"/>
            </w:pPr>
            <w:r w:rsidRPr="00991C4D">
              <w:rPr>
                <w:lang w:val="en-US"/>
              </w:rPr>
              <w:t xml:space="preserve">Only enter the first two characters, Peppi will generate the rest automatically. </w:t>
            </w:r>
            <w:r w:rsidRPr="00991C4D">
              <w:t xml:space="preserve">Check the degree-specific characters from the </w:t>
            </w:r>
            <w:r w:rsidRPr="00991C4D">
              <w:rPr>
                <w:b/>
                <w:bCs/>
              </w:rPr>
              <w:t>coding instructions.</w:t>
            </w:r>
          </w:p>
        </w:tc>
      </w:tr>
      <w:tr w:rsidR="00CA24E1" w:rsidRPr="003A2A67" w14:paraId="29FCE2E8" w14:textId="77777777" w:rsidTr="00892E9F">
        <w:tc>
          <w:tcPr>
            <w:tcW w:w="2438" w:type="dxa"/>
          </w:tcPr>
          <w:p w14:paraId="40CC60F2" w14:textId="6114D73E" w:rsidR="00CA24E1" w:rsidRPr="00B4141B" w:rsidRDefault="00991C4D" w:rsidP="00BC28E7">
            <w:pPr>
              <w:pStyle w:val="Taulukkootsikko2"/>
            </w:pPr>
            <w:r>
              <w:t>Period of validity</w:t>
            </w:r>
          </w:p>
        </w:tc>
        <w:tc>
          <w:tcPr>
            <w:tcW w:w="7622" w:type="dxa"/>
          </w:tcPr>
          <w:p w14:paraId="7BAFFFFF" w14:textId="1B0CA706" w:rsidR="00CA24E1" w:rsidRPr="00991C4D" w:rsidRDefault="00991C4D" w:rsidP="00CA24E1">
            <w:pPr>
              <w:pStyle w:val="Taulukkoteksti"/>
              <w:rPr>
                <w:lang w:val="en-US"/>
              </w:rPr>
            </w:pPr>
            <w:r w:rsidRPr="00991C4D">
              <w:rPr>
                <w:lang w:val="en-US"/>
              </w:rPr>
              <w:t>Enter if known. Not shown to the student.</w:t>
            </w:r>
          </w:p>
        </w:tc>
      </w:tr>
      <w:tr w:rsidR="00CA24E1" w:rsidRPr="003A2A67" w14:paraId="61945D55" w14:textId="77777777" w:rsidTr="00892E9F">
        <w:tc>
          <w:tcPr>
            <w:tcW w:w="2438" w:type="dxa"/>
          </w:tcPr>
          <w:p w14:paraId="6599AF20" w14:textId="3BBBF6D4" w:rsidR="00CA24E1" w:rsidRPr="00600C96" w:rsidRDefault="002446C7" w:rsidP="00BC28E7">
            <w:pPr>
              <w:pStyle w:val="Taulukkootsikko3"/>
            </w:pPr>
            <w:r w:rsidRPr="00600C96">
              <w:t>**</w:t>
            </w:r>
            <w:r w:rsidR="00991C4D">
              <w:t>Level</w:t>
            </w:r>
          </w:p>
        </w:tc>
        <w:tc>
          <w:tcPr>
            <w:tcW w:w="7622" w:type="dxa"/>
          </w:tcPr>
          <w:p w14:paraId="53E05E74" w14:textId="1DAC96F7" w:rsidR="00CA24E1" w:rsidRPr="00CE7BBE" w:rsidRDefault="00C5097B" w:rsidP="00CA24E1">
            <w:pPr>
              <w:pStyle w:val="Taulukkoteksti"/>
              <w:rPr>
                <w:i/>
                <w:iCs/>
                <w:lang w:val="en-US"/>
              </w:rPr>
            </w:pPr>
            <w:r>
              <w:rPr>
                <w:i/>
                <w:iCs/>
                <w:lang w:val="en-US"/>
              </w:rPr>
              <w:t xml:space="preserve">DON’T USE THIS FIELD. </w:t>
            </w:r>
            <w:r w:rsidR="00CE7BBE" w:rsidRPr="00CE7BBE">
              <w:rPr>
                <w:i/>
                <w:iCs/>
                <w:lang w:val="en-US"/>
              </w:rPr>
              <w:t>A, B and C levels are not used at Jamk.</w:t>
            </w:r>
          </w:p>
        </w:tc>
      </w:tr>
      <w:tr w:rsidR="00CA24E1" w:rsidRPr="003A2A67" w14:paraId="6404D0EE" w14:textId="77777777" w:rsidTr="00892E9F">
        <w:tc>
          <w:tcPr>
            <w:tcW w:w="2438" w:type="dxa"/>
          </w:tcPr>
          <w:p w14:paraId="13CD73E0" w14:textId="2FD8BDF6" w:rsidR="00CA24E1" w:rsidRPr="00B4141B" w:rsidRDefault="002446C7" w:rsidP="00BC28E7">
            <w:pPr>
              <w:pStyle w:val="Taulukkootsikko2"/>
            </w:pPr>
            <w:r>
              <w:t>**</w:t>
            </w:r>
            <w:r w:rsidR="00CE7BBE">
              <w:t>Responsible persons</w:t>
            </w:r>
          </w:p>
        </w:tc>
        <w:tc>
          <w:tcPr>
            <w:tcW w:w="7622" w:type="dxa"/>
          </w:tcPr>
          <w:p w14:paraId="238D77E9" w14:textId="77777777" w:rsidR="00CE7BBE" w:rsidRPr="00CE7BBE" w:rsidRDefault="00CE7BBE" w:rsidP="00CE7BBE">
            <w:pPr>
              <w:pStyle w:val="Taulukkoteksti"/>
              <w:rPr>
                <w:lang w:val="en-US"/>
              </w:rPr>
            </w:pPr>
            <w:r w:rsidRPr="00CE7BBE">
              <w:rPr>
                <w:lang w:val="en-US"/>
              </w:rPr>
              <w:t>The person in charge of the course (e.g. a full-time teacher) retrieved from Peppi using the Add button.</w:t>
            </w:r>
          </w:p>
          <w:p w14:paraId="31B0C112" w14:textId="77777777" w:rsidR="00CE7BBE" w:rsidRPr="00CE7BBE" w:rsidRDefault="00CE7BBE" w:rsidP="00CE7BBE">
            <w:pPr>
              <w:pStyle w:val="Taulukkoteksti"/>
              <w:rPr>
                <w:lang w:val="en-US"/>
              </w:rPr>
            </w:pPr>
            <w:r w:rsidRPr="00CE7BBE">
              <w:rPr>
                <w:lang w:val="en-US"/>
              </w:rPr>
              <w:t>This field may not be left blank. Multiple responsible persons may be assigned in Peppi, e.g. in common studies, the persons in charge of each respective field.</w:t>
            </w:r>
          </w:p>
          <w:p w14:paraId="3F9A023D" w14:textId="77777777" w:rsidR="00CE7BBE" w:rsidRPr="00CE7BBE" w:rsidRDefault="00CE7BBE" w:rsidP="00CE7BBE">
            <w:pPr>
              <w:pStyle w:val="Taulukkoteksti"/>
              <w:rPr>
                <w:lang w:val="en-US"/>
              </w:rPr>
            </w:pPr>
            <w:r w:rsidRPr="00CE7BBE">
              <w:rPr>
                <w:lang w:val="en-US"/>
              </w:rPr>
              <w:t>If the course has more than one responsible person, please enter the teacher's unit or field in the open field next to the name.</w:t>
            </w:r>
          </w:p>
          <w:p w14:paraId="4BE324BA" w14:textId="56B0AED8" w:rsidR="00CA24E1" w:rsidRPr="00CE7BBE" w:rsidRDefault="00CE7BBE" w:rsidP="00CE7BBE">
            <w:pPr>
              <w:pStyle w:val="Taulukkoteksti"/>
              <w:rPr>
                <w:lang w:val="en-US"/>
              </w:rPr>
            </w:pPr>
            <w:r w:rsidRPr="00CE7BBE">
              <w:rPr>
                <w:lang w:val="en-US"/>
              </w:rPr>
              <w:t>The implementation indicates the teacher(s) of the course.</w:t>
            </w:r>
          </w:p>
        </w:tc>
      </w:tr>
      <w:tr w:rsidR="00CA24E1" w:rsidRPr="00B4141B" w14:paraId="5F4D002E" w14:textId="77777777" w:rsidTr="00892E9F">
        <w:tc>
          <w:tcPr>
            <w:tcW w:w="2438" w:type="dxa"/>
          </w:tcPr>
          <w:p w14:paraId="27D020BD" w14:textId="5A409EF7" w:rsidR="00CA24E1" w:rsidRPr="00B4141B" w:rsidRDefault="002446C7" w:rsidP="00BC28E7">
            <w:pPr>
              <w:pStyle w:val="Taulukkootsikko2"/>
            </w:pPr>
            <w:r>
              <w:t>**</w:t>
            </w:r>
            <w:r w:rsidR="00CE7BBE">
              <w:t>Primary teaching language</w:t>
            </w:r>
          </w:p>
        </w:tc>
        <w:tc>
          <w:tcPr>
            <w:tcW w:w="7622" w:type="dxa"/>
          </w:tcPr>
          <w:p w14:paraId="7684CA2C" w14:textId="4C4DCC51" w:rsidR="00CA24E1" w:rsidRPr="00B4141B" w:rsidRDefault="00CE7BBE" w:rsidP="00CA24E1">
            <w:pPr>
              <w:pStyle w:val="Taulukkoteksti"/>
            </w:pPr>
            <w:r w:rsidRPr="00CE7BBE">
              <w:rPr>
                <w:lang w:val="en-US"/>
              </w:rPr>
              <w:t xml:space="preserve">Select the primary teaching language(s). The teaching language is not the same thing as the language of the course description. Courses taught in Finnish are to be described in Finnish and the descriptions are to be translated in English. Courses taught in languages other than in English are to be described directly in English. Thus, in a course in the French language, the teaching language may be French, even though the course is described in English. </w:t>
            </w:r>
            <w:r w:rsidRPr="00CE7BBE">
              <w:t>See also study languages.</w:t>
            </w:r>
          </w:p>
        </w:tc>
      </w:tr>
      <w:tr w:rsidR="00CA24E1" w:rsidRPr="003A2A67" w14:paraId="41D318A6" w14:textId="77777777" w:rsidTr="00892E9F">
        <w:tc>
          <w:tcPr>
            <w:tcW w:w="2438" w:type="dxa"/>
          </w:tcPr>
          <w:p w14:paraId="280CCAD7" w14:textId="4999EABA" w:rsidR="00CA24E1" w:rsidRPr="00600C96" w:rsidRDefault="002446C7" w:rsidP="00BC28E7">
            <w:pPr>
              <w:pStyle w:val="Taulukkootsikko3"/>
            </w:pPr>
            <w:r w:rsidRPr="00600C96">
              <w:t>Lin</w:t>
            </w:r>
            <w:r w:rsidR="00CE7BBE">
              <w:t>ks</w:t>
            </w:r>
          </w:p>
        </w:tc>
        <w:tc>
          <w:tcPr>
            <w:tcW w:w="7622" w:type="dxa"/>
          </w:tcPr>
          <w:p w14:paraId="0DCE63B0" w14:textId="140411A4" w:rsidR="00CA24E1" w:rsidRPr="00CE7BBE" w:rsidRDefault="00CE7BBE" w:rsidP="00CA24E1">
            <w:pPr>
              <w:pStyle w:val="Taulukkoteksti"/>
              <w:rPr>
                <w:i/>
                <w:iCs/>
                <w:lang w:val="en-US"/>
              </w:rPr>
            </w:pPr>
            <w:r w:rsidRPr="00CE7BBE">
              <w:rPr>
                <w:i/>
                <w:iCs/>
                <w:lang w:val="en-US"/>
              </w:rPr>
              <w:t>Not shown to the student.</w:t>
            </w:r>
          </w:p>
        </w:tc>
      </w:tr>
      <w:tr w:rsidR="00CA24E1" w:rsidRPr="00B4141B" w14:paraId="7F70C631" w14:textId="77777777" w:rsidTr="00892E9F">
        <w:tc>
          <w:tcPr>
            <w:tcW w:w="2438" w:type="dxa"/>
          </w:tcPr>
          <w:p w14:paraId="5A657D9B" w14:textId="483C4046" w:rsidR="00CA24E1" w:rsidRPr="00B4141B" w:rsidRDefault="002446C7" w:rsidP="00BC28E7">
            <w:pPr>
              <w:pStyle w:val="Taulukkootsikko2"/>
            </w:pPr>
            <w:r>
              <w:t>S</w:t>
            </w:r>
            <w:r w:rsidR="00CE7BBE">
              <w:t>tudy languages</w:t>
            </w:r>
          </w:p>
        </w:tc>
        <w:tc>
          <w:tcPr>
            <w:tcW w:w="7622" w:type="dxa"/>
          </w:tcPr>
          <w:p w14:paraId="02909355" w14:textId="4AAFAC1E" w:rsidR="00CA24E1" w:rsidRPr="00B4141B" w:rsidRDefault="00CE7BBE" w:rsidP="00CA24E1">
            <w:pPr>
              <w:pStyle w:val="Taulukkoteksti"/>
            </w:pPr>
            <w:r w:rsidRPr="00CE7BBE">
              <w:rPr>
                <w:lang w:val="en-US"/>
              </w:rPr>
              <w:t xml:space="preserve">Enter if the course can also be completed in a language other than the primary teaching language. </w:t>
            </w:r>
            <w:r w:rsidRPr="00CE7BBE">
              <w:t>Not shown to the student.</w:t>
            </w:r>
          </w:p>
        </w:tc>
      </w:tr>
      <w:tr w:rsidR="00CA24E1" w:rsidRPr="003A2A67" w14:paraId="4FD0423E" w14:textId="77777777" w:rsidTr="00892E9F">
        <w:tc>
          <w:tcPr>
            <w:tcW w:w="2438" w:type="dxa"/>
          </w:tcPr>
          <w:p w14:paraId="24704D5A" w14:textId="521D2174" w:rsidR="00CA24E1" w:rsidRPr="00B4141B" w:rsidRDefault="002446C7" w:rsidP="00BC28E7">
            <w:pPr>
              <w:pStyle w:val="Taulukkootsikko2"/>
            </w:pPr>
            <w:r>
              <w:lastRenderedPageBreak/>
              <w:t>*P</w:t>
            </w:r>
            <w:r w:rsidR="00CE7BBE">
              <w:t>ermanent code</w:t>
            </w:r>
          </w:p>
        </w:tc>
        <w:tc>
          <w:tcPr>
            <w:tcW w:w="7622" w:type="dxa"/>
          </w:tcPr>
          <w:p w14:paraId="0354305E" w14:textId="782B977F" w:rsidR="00CA24E1" w:rsidRPr="00CE7BBE" w:rsidRDefault="00CE7BBE" w:rsidP="00CA24E1">
            <w:pPr>
              <w:pStyle w:val="Taulukkoteksti"/>
              <w:rPr>
                <w:lang w:val="en-US"/>
              </w:rPr>
            </w:pPr>
            <w:r w:rsidRPr="00CE7BBE">
              <w:rPr>
                <w:lang w:val="en-US"/>
              </w:rPr>
              <w:t>Peppi will generate this information automatically.</w:t>
            </w:r>
          </w:p>
        </w:tc>
      </w:tr>
      <w:tr w:rsidR="00F43D11" w:rsidRPr="003A2A67" w14:paraId="324C8308" w14:textId="77777777" w:rsidTr="00892E9F">
        <w:tc>
          <w:tcPr>
            <w:tcW w:w="2438" w:type="dxa"/>
          </w:tcPr>
          <w:p w14:paraId="7F13E744" w14:textId="2AFA4276" w:rsidR="00F43D11" w:rsidRDefault="00F43D11" w:rsidP="00BC28E7">
            <w:pPr>
              <w:pStyle w:val="Taulukkootsikko2"/>
            </w:pPr>
            <w:r>
              <w:t>**</w:t>
            </w:r>
            <w:r w:rsidR="00CE7BBE">
              <w:t>ECTS credits</w:t>
            </w:r>
          </w:p>
        </w:tc>
        <w:tc>
          <w:tcPr>
            <w:tcW w:w="7622" w:type="dxa"/>
          </w:tcPr>
          <w:p w14:paraId="399C0A86" w14:textId="220A2078" w:rsidR="00F43D11" w:rsidRPr="00CE7BBE" w:rsidRDefault="00CE7BBE" w:rsidP="00CA24E1">
            <w:pPr>
              <w:pStyle w:val="Taulukkoteksti"/>
              <w:rPr>
                <w:lang w:val="en-US"/>
              </w:rPr>
            </w:pPr>
            <w:r w:rsidRPr="00CE7BBE">
              <w:rPr>
                <w:lang w:val="en-US"/>
              </w:rPr>
              <w:t>Whe</w:t>
            </w:r>
            <w:r w:rsidR="00733A5B">
              <w:rPr>
                <w:lang w:val="en-US"/>
              </w:rPr>
              <w:t>n</w:t>
            </w:r>
            <w:r w:rsidRPr="00CE7BBE">
              <w:rPr>
                <w:lang w:val="en-US"/>
              </w:rPr>
              <w:t xml:space="preserve"> possible, use a number of ECTS credits that is divisible by 5. A minimum and maximum scope can also be stated. If no variation is allowed in the scope, enter the same number of ECTS credits in both fields.</w:t>
            </w:r>
          </w:p>
        </w:tc>
      </w:tr>
      <w:tr w:rsidR="00F43D11" w:rsidRPr="003A2A67" w14:paraId="21FA46EE" w14:textId="77777777" w:rsidTr="00892E9F">
        <w:tc>
          <w:tcPr>
            <w:tcW w:w="2438" w:type="dxa"/>
          </w:tcPr>
          <w:p w14:paraId="28E32CFC" w14:textId="6A959A2F" w:rsidR="00F43D11" w:rsidRDefault="00F43D11" w:rsidP="00BC28E7">
            <w:pPr>
              <w:pStyle w:val="Taulukkootsikko2"/>
            </w:pPr>
            <w:r>
              <w:t>*</w:t>
            </w:r>
            <w:r w:rsidR="00043301">
              <w:t>Education programme</w:t>
            </w:r>
          </w:p>
        </w:tc>
        <w:tc>
          <w:tcPr>
            <w:tcW w:w="7622" w:type="dxa"/>
          </w:tcPr>
          <w:p w14:paraId="583DC8DE" w14:textId="77777777" w:rsidR="00F43D11" w:rsidRDefault="00043301" w:rsidP="00CA24E1">
            <w:pPr>
              <w:pStyle w:val="Taulukkoteksti"/>
              <w:rPr>
                <w:lang w:val="en-US"/>
              </w:rPr>
            </w:pPr>
            <w:r w:rsidRPr="00043301">
              <w:rPr>
                <w:lang w:val="en-US"/>
              </w:rPr>
              <w:t>Select from the drop-down menu. If the course is part of the common studies offered at Jamk or elective studies, leave the field blank.</w:t>
            </w:r>
          </w:p>
          <w:p w14:paraId="2E4180E3" w14:textId="701F9F59" w:rsidR="00CA7C32" w:rsidRPr="00043301" w:rsidRDefault="00CA7C32" w:rsidP="00CA24E1">
            <w:pPr>
              <w:pStyle w:val="Taulukkoteksti"/>
              <w:rPr>
                <w:lang w:val="en-US"/>
              </w:rPr>
            </w:pPr>
            <w:r w:rsidRPr="00CA7C32">
              <w:rPr>
                <w:lang w:val="en-US"/>
              </w:rPr>
              <w:t>Note. Field means degree programme. Peppi uses the term education programme.</w:t>
            </w:r>
          </w:p>
        </w:tc>
      </w:tr>
      <w:tr w:rsidR="00F43D11" w:rsidRPr="003A2A67" w14:paraId="59C9007B" w14:textId="77777777" w:rsidTr="00892E9F">
        <w:tc>
          <w:tcPr>
            <w:tcW w:w="2438" w:type="dxa"/>
          </w:tcPr>
          <w:p w14:paraId="770643DB" w14:textId="7B73F359" w:rsidR="00F43D11" w:rsidRPr="00600C96" w:rsidRDefault="00043301" w:rsidP="00BC28E7">
            <w:pPr>
              <w:pStyle w:val="Taulukkootsikko3"/>
            </w:pPr>
            <w:r>
              <w:t>Thesis</w:t>
            </w:r>
          </w:p>
        </w:tc>
        <w:tc>
          <w:tcPr>
            <w:tcW w:w="7622" w:type="dxa"/>
          </w:tcPr>
          <w:p w14:paraId="46663340" w14:textId="79761289" w:rsidR="00F43D11" w:rsidRPr="00043301" w:rsidRDefault="00043301" w:rsidP="00CA24E1">
            <w:pPr>
              <w:pStyle w:val="Taulukkoteksti"/>
              <w:rPr>
                <w:i/>
                <w:iCs/>
                <w:lang w:val="en-US"/>
              </w:rPr>
            </w:pPr>
            <w:r w:rsidRPr="00043301">
              <w:rPr>
                <w:i/>
                <w:iCs/>
                <w:lang w:val="en-US"/>
              </w:rPr>
              <w:t>Field no</w:t>
            </w:r>
            <w:r>
              <w:rPr>
                <w:i/>
                <w:iCs/>
                <w:lang w:val="en-US"/>
              </w:rPr>
              <w:t>t</w:t>
            </w:r>
            <w:r w:rsidRPr="00043301">
              <w:rPr>
                <w:i/>
                <w:iCs/>
                <w:lang w:val="en-US"/>
              </w:rPr>
              <w:t xml:space="preserve"> used at J</w:t>
            </w:r>
            <w:r>
              <w:rPr>
                <w:i/>
                <w:iCs/>
                <w:lang w:val="en-US"/>
              </w:rPr>
              <w:t>amk.</w:t>
            </w:r>
          </w:p>
        </w:tc>
      </w:tr>
      <w:tr w:rsidR="00F43D11" w:rsidRPr="003A2A67" w14:paraId="0F28860F" w14:textId="77777777" w:rsidTr="00892E9F">
        <w:tc>
          <w:tcPr>
            <w:tcW w:w="2438" w:type="dxa"/>
          </w:tcPr>
          <w:p w14:paraId="16BC7A20" w14:textId="592D7678" w:rsidR="00F43D11" w:rsidRDefault="00156A71" w:rsidP="00BC28E7">
            <w:pPr>
              <w:pStyle w:val="Taulukkootsikko2"/>
            </w:pPr>
            <w:r>
              <w:t>Classification</w:t>
            </w:r>
          </w:p>
        </w:tc>
        <w:tc>
          <w:tcPr>
            <w:tcW w:w="7622" w:type="dxa"/>
          </w:tcPr>
          <w:p w14:paraId="57A5CFFA" w14:textId="26A7FD64" w:rsidR="00F43D11" w:rsidRPr="00156A71" w:rsidRDefault="00156A71" w:rsidP="00CA24E1">
            <w:pPr>
              <w:pStyle w:val="Taulukkoteksti"/>
              <w:rPr>
                <w:lang w:val="en-US"/>
              </w:rPr>
            </w:pPr>
            <w:r w:rsidRPr="00156A71">
              <w:rPr>
                <w:lang w:val="en-US"/>
              </w:rPr>
              <w:t>If the course will also be offered as part of the open UAS, CampusOnline or common EduFutura courses offering, mark it as a ‘tag’ in this field. Select the correct classification in the field by typing ‘open UAS’, ’CampusOnline’, ‘EduFutura’ or ‘ExchangeStudent’. You can also use multiple tags for the same course.</w:t>
            </w:r>
          </w:p>
        </w:tc>
      </w:tr>
      <w:tr w:rsidR="00600C96" w:rsidRPr="003A2A67" w14:paraId="26FED93C" w14:textId="77777777" w:rsidTr="00892E9F">
        <w:tc>
          <w:tcPr>
            <w:tcW w:w="2438" w:type="dxa"/>
          </w:tcPr>
          <w:p w14:paraId="07D789EE" w14:textId="7083ED78" w:rsidR="00600C96" w:rsidRDefault="00156A71" w:rsidP="00BC28E7">
            <w:pPr>
              <w:pStyle w:val="Taulukkootsikko3"/>
            </w:pPr>
            <w:r>
              <w:t>Price of studies</w:t>
            </w:r>
          </w:p>
        </w:tc>
        <w:tc>
          <w:tcPr>
            <w:tcW w:w="7622" w:type="dxa"/>
          </w:tcPr>
          <w:p w14:paraId="72D315F9" w14:textId="33C88253" w:rsidR="00600C96" w:rsidRPr="00156A71" w:rsidRDefault="00156A71" w:rsidP="00CA24E1">
            <w:pPr>
              <w:pStyle w:val="Taulukkoteksti"/>
              <w:rPr>
                <w:lang w:val="en-US"/>
              </w:rPr>
            </w:pPr>
            <w:r w:rsidRPr="00156A71">
              <w:rPr>
                <w:i/>
                <w:iCs/>
                <w:lang w:val="en-US"/>
              </w:rPr>
              <w:t>Field not used at Jamk.</w:t>
            </w:r>
          </w:p>
        </w:tc>
      </w:tr>
      <w:tr w:rsidR="003A2A67" w:rsidRPr="003A2A67" w14:paraId="3C76ECE0" w14:textId="77777777" w:rsidTr="00892E9F">
        <w:tc>
          <w:tcPr>
            <w:tcW w:w="2438" w:type="dxa"/>
          </w:tcPr>
          <w:p w14:paraId="3CE9D87C" w14:textId="18DB6B22" w:rsidR="003A2A67" w:rsidRPr="003A2A67" w:rsidRDefault="003A2A67" w:rsidP="003A2A67">
            <w:pPr>
              <w:pStyle w:val="Taulukkootsikko3"/>
              <w:rPr>
                <w:i w:val="0"/>
                <w:iCs w:val="0"/>
              </w:rPr>
            </w:pPr>
            <w:r w:rsidRPr="003A2A67">
              <w:rPr>
                <w:i w:val="0"/>
                <w:iCs w:val="0"/>
              </w:rPr>
              <w:t>Attainment specifying type</w:t>
            </w:r>
          </w:p>
        </w:tc>
        <w:tc>
          <w:tcPr>
            <w:tcW w:w="7622" w:type="dxa"/>
          </w:tcPr>
          <w:p w14:paraId="53413B3F" w14:textId="77777777" w:rsidR="003A2A67" w:rsidRDefault="003A2A67" w:rsidP="00CA24E1">
            <w:pPr>
              <w:pStyle w:val="Taulukkoteksti"/>
              <w:rPr>
                <w:lang w:val="en-US"/>
              </w:rPr>
            </w:pPr>
            <w:r w:rsidRPr="003A2A67">
              <w:rPr>
                <w:lang w:val="en-US"/>
              </w:rPr>
              <w:t>Let's mark each course. The information can be basic studies, professional studies, domestic or foreign practical training, elective studies, thesis-related studies, or the attainment is Finnish as a second or foreign language.</w:t>
            </w:r>
          </w:p>
          <w:p w14:paraId="7222CF48" w14:textId="29799B04" w:rsidR="003A2A67" w:rsidRPr="003A2A67" w:rsidRDefault="00377218" w:rsidP="00CA24E1">
            <w:pPr>
              <w:pStyle w:val="Taulukkoteksti"/>
              <w:rPr>
                <w:lang w:val="en-US"/>
              </w:rPr>
            </w:pPr>
            <w:r w:rsidRPr="00377218">
              <w:rPr>
                <w:lang w:val="en-US"/>
              </w:rPr>
              <w:t>The information is inherited by the implementation and is used e.g. in statistics and various reports.</w:t>
            </w:r>
          </w:p>
        </w:tc>
      </w:tr>
    </w:tbl>
    <w:p w14:paraId="31AC0208" w14:textId="77777777" w:rsidR="00BC28E7" w:rsidRPr="001F6F6F" w:rsidRDefault="00BC28E7">
      <w:pPr>
        <w:rPr>
          <w:lang w:val="en-US"/>
        </w:rPr>
      </w:pPr>
    </w:p>
    <w:tbl>
      <w:tblPr>
        <w:tblStyle w:val="TableGrid"/>
        <w:tblW w:w="0" w:type="auto"/>
        <w:tblLook w:val="04A0" w:firstRow="1" w:lastRow="0" w:firstColumn="1" w:lastColumn="0" w:noHBand="0" w:noVBand="1"/>
        <w:tblCaption w:val="Course description template"/>
        <w:tblDescription w:val="Course description template in tabular form"/>
      </w:tblPr>
      <w:tblGrid>
        <w:gridCol w:w="2438"/>
        <w:gridCol w:w="7622"/>
      </w:tblGrid>
      <w:tr w:rsidR="001F6F6F" w:rsidRPr="003A2A67" w14:paraId="6B551E97" w14:textId="77777777" w:rsidTr="001F6F6F">
        <w:trPr>
          <w:tblHeader/>
        </w:trPr>
        <w:tc>
          <w:tcPr>
            <w:tcW w:w="2438" w:type="dxa"/>
            <w:shd w:val="clear" w:color="auto" w:fill="E2EFD9" w:themeFill="accent6" w:themeFillTint="33"/>
          </w:tcPr>
          <w:p w14:paraId="54A13639" w14:textId="4E06B53E" w:rsidR="001F6F6F" w:rsidRPr="00D11D89" w:rsidRDefault="001F6F6F" w:rsidP="003A1025">
            <w:pPr>
              <w:pStyle w:val="Taulukkootsikko1"/>
              <w:rPr>
                <w:lang w:val="en-US"/>
              </w:rPr>
            </w:pPr>
            <w:r>
              <w:rPr>
                <w:lang w:val="en-US"/>
              </w:rPr>
              <w:lastRenderedPageBreak/>
              <w:t>Field name in Peppi</w:t>
            </w:r>
          </w:p>
        </w:tc>
        <w:tc>
          <w:tcPr>
            <w:tcW w:w="7622" w:type="dxa"/>
            <w:shd w:val="clear" w:color="auto" w:fill="E2EFD9" w:themeFill="accent6" w:themeFillTint="33"/>
          </w:tcPr>
          <w:p w14:paraId="701B889F" w14:textId="3E15EB0C" w:rsidR="001F6F6F" w:rsidRPr="00D11D89" w:rsidRDefault="001F6F6F" w:rsidP="003A1025">
            <w:pPr>
              <w:pStyle w:val="Taulukkootsikko1"/>
              <w:rPr>
                <w:lang w:val="en-US"/>
              </w:rPr>
            </w:pPr>
            <w:r w:rsidRPr="00D11D89">
              <w:rPr>
                <w:lang w:val="en-US"/>
              </w:rPr>
              <w:t>Description (</w:t>
            </w:r>
            <w:r>
              <w:rPr>
                <w:lang w:val="en-US"/>
              </w:rPr>
              <w:t>the</w:t>
            </w:r>
            <w:r w:rsidRPr="00D11D89">
              <w:rPr>
                <w:lang w:val="en-US"/>
              </w:rPr>
              <w:t xml:space="preserve"> teacher fills </w:t>
            </w:r>
            <w:r>
              <w:rPr>
                <w:lang w:val="en-US"/>
              </w:rPr>
              <w:t>out</w:t>
            </w:r>
            <w:r w:rsidRPr="00D11D89">
              <w:rPr>
                <w:lang w:val="en-US"/>
              </w:rPr>
              <w:t>)</w:t>
            </w:r>
          </w:p>
        </w:tc>
      </w:tr>
      <w:tr w:rsidR="003A1025" w:rsidRPr="003A2A67" w14:paraId="798690EB" w14:textId="77777777" w:rsidTr="00892E9F">
        <w:tc>
          <w:tcPr>
            <w:tcW w:w="2438" w:type="dxa"/>
          </w:tcPr>
          <w:p w14:paraId="67B3D9B3" w14:textId="64F05844" w:rsidR="003A1025" w:rsidRDefault="00E2649E" w:rsidP="00BC28E7">
            <w:pPr>
              <w:pStyle w:val="Taulukkootsikko2"/>
            </w:pPr>
            <w:r>
              <w:t>**</w:t>
            </w:r>
            <w:r w:rsidR="00D11D89">
              <w:t>Objectives</w:t>
            </w:r>
          </w:p>
        </w:tc>
        <w:tc>
          <w:tcPr>
            <w:tcW w:w="7622" w:type="dxa"/>
          </w:tcPr>
          <w:p w14:paraId="222FFFFD" w14:textId="77777777" w:rsidR="00D11D89" w:rsidRPr="001D7A93" w:rsidRDefault="00D11D89" w:rsidP="00D11D89">
            <w:pPr>
              <w:pStyle w:val="Taulukkoteksti"/>
              <w:rPr>
                <w:lang w:val="en-US"/>
              </w:rPr>
            </w:pPr>
            <w:r w:rsidRPr="001D7A93">
              <w:rPr>
                <w:lang w:val="en-US"/>
              </w:rPr>
              <w:t xml:space="preserve">Describe objectives in two ways using the sub-headings above. Write also what degree comtepence/competeces is developed by the course. </w:t>
            </w:r>
          </w:p>
          <w:p w14:paraId="0803E489" w14:textId="77777777" w:rsidR="00D11D89" w:rsidRPr="001D7A93" w:rsidRDefault="00D11D89" w:rsidP="00D11D89">
            <w:pPr>
              <w:pStyle w:val="Taulukkoteksti"/>
              <w:rPr>
                <w:b/>
                <w:bCs/>
                <w:lang w:val="en-US"/>
              </w:rPr>
            </w:pPr>
            <w:r w:rsidRPr="001D7A93">
              <w:rPr>
                <w:b/>
                <w:bCs/>
                <w:lang w:val="en-US"/>
              </w:rPr>
              <w:t>The object of the course</w:t>
            </w:r>
          </w:p>
          <w:p w14:paraId="18631EFC" w14:textId="77777777" w:rsidR="00D11D89" w:rsidRPr="001D7A93" w:rsidRDefault="00D11D89" w:rsidP="00D11D89">
            <w:pPr>
              <w:pStyle w:val="Taulukkoteksti"/>
              <w:rPr>
                <w:lang w:val="en-US"/>
              </w:rPr>
            </w:pPr>
            <w:r w:rsidRPr="001D7A93">
              <w:rPr>
                <w:lang w:val="en-US"/>
              </w:rPr>
              <w:t>Describe shortly the object of the course from the student’s point of view. Make good use of the following questions:</w:t>
            </w:r>
          </w:p>
          <w:p w14:paraId="2DA85A67" w14:textId="6EBA9C1D" w:rsidR="00D11D89" w:rsidRPr="001D7A93" w:rsidRDefault="00D11D89" w:rsidP="001D7A93">
            <w:pPr>
              <w:pStyle w:val="Taulukkoteksti"/>
              <w:numPr>
                <w:ilvl w:val="0"/>
                <w:numId w:val="20"/>
              </w:numPr>
              <w:rPr>
                <w:lang w:val="en-US"/>
              </w:rPr>
            </w:pPr>
            <w:r w:rsidRPr="001D7A93">
              <w:rPr>
                <w:lang w:val="en-US"/>
              </w:rPr>
              <w:t>Why does the course exist?</w:t>
            </w:r>
          </w:p>
          <w:p w14:paraId="2EA0E561" w14:textId="552DA0F3" w:rsidR="00D11D89" w:rsidRPr="001D7A93" w:rsidRDefault="00D11D89" w:rsidP="001D7A93">
            <w:pPr>
              <w:pStyle w:val="Taulukkoteksti"/>
              <w:numPr>
                <w:ilvl w:val="0"/>
                <w:numId w:val="20"/>
              </w:numPr>
              <w:rPr>
                <w:lang w:val="en-US"/>
              </w:rPr>
            </w:pPr>
            <w:r w:rsidRPr="001D7A93">
              <w:rPr>
                <w:lang w:val="en-US"/>
              </w:rPr>
              <w:t xml:space="preserve">What will the participant learn during the course? </w:t>
            </w:r>
          </w:p>
          <w:p w14:paraId="6D8C8A69" w14:textId="3F13E3DD" w:rsidR="00D11D89" w:rsidRPr="001D7A93" w:rsidRDefault="00D11D89" w:rsidP="001D7A93">
            <w:pPr>
              <w:pStyle w:val="Taulukkoteksti"/>
              <w:numPr>
                <w:ilvl w:val="0"/>
                <w:numId w:val="20"/>
              </w:numPr>
              <w:rPr>
                <w:lang w:val="en-US"/>
              </w:rPr>
            </w:pPr>
            <w:r w:rsidRPr="001D7A93">
              <w:rPr>
                <w:lang w:val="en-US"/>
              </w:rPr>
              <w:t>How will competence develop?</w:t>
            </w:r>
          </w:p>
          <w:p w14:paraId="43A6C59F" w14:textId="641BFBF8" w:rsidR="00D11D89" w:rsidRPr="001D7A93" w:rsidRDefault="00D11D89" w:rsidP="001D7A93">
            <w:pPr>
              <w:pStyle w:val="Taulukkoteksti"/>
              <w:numPr>
                <w:ilvl w:val="0"/>
                <w:numId w:val="20"/>
              </w:numPr>
              <w:rPr>
                <w:lang w:val="en-US"/>
              </w:rPr>
            </w:pPr>
            <w:r w:rsidRPr="001D7A93">
              <w:rPr>
                <w:lang w:val="en-US"/>
              </w:rPr>
              <w:t>What will the participant master or know after completing the course?</w:t>
            </w:r>
          </w:p>
          <w:p w14:paraId="20A635B5" w14:textId="7CAFCE1A" w:rsidR="00D11D89" w:rsidRPr="00BC28E7" w:rsidRDefault="00D11D89" w:rsidP="007373FD">
            <w:pPr>
              <w:pStyle w:val="Taulukkoteksti"/>
              <w:numPr>
                <w:ilvl w:val="0"/>
                <w:numId w:val="20"/>
              </w:numPr>
              <w:rPr>
                <w:lang w:val="en-US"/>
              </w:rPr>
            </w:pPr>
            <w:r w:rsidRPr="00BC28E7">
              <w:rPr>
                <w:lang w:val="en-US"/>
              </w:rPr>
              <w:t xml:space="preserve">Emphasise the </w:t>
            </w:r>
            <w:r w:rsidRPr="00BC28E7">
              <w:rPr>
                <w:b/>
                <w:bCs/>
                <w:lang w:val="en-US"/>
              </w:rPr>
              <w:t>benefits aspect</w:t>
            </w:r>
            <w:r w:rsidRPr="00BC28E7">
              <w:rPr>
                <w:lang w:val="en-US"/>
              </w:rPr>
              <w:t>: e.g. ‘after completing this course, you will have learned…”</w:t>
            </w:r>
          </w:p>
          <w:p w14:paraId="23672251" w14:textId="77777777" w:rsidR="00D11D89" w:rsidRPr="001D7A93" w:rsidRDefault="00D11D89" w:rsidP="00D11D89">
            <w:pPr>
              <w:pStyle w:val="Taulukkoteksti"/>
              <w:rPr>
                <w:b/>
                <w:bCs/>
                <w:lang w:val="en-US"/>
              </w:rPr>
            </w:pPr>
            <w:r w:rsidRPr="001D7A93">
              <w:rPr>
                <w:b/>
                <w:bCs/>
                <w:lang w:val="en-US"/>
              </w:rPr>
              <w:t>Course competences</w:t>
            </w:r>
          </w:p>
          <w:p w14:paraId="23A4D570" w14:textId="77777777" w:rsidR="005C1114" w:rsidRDefault="00D11D89" w:rsidP="00D11D89">
            <w:pPr>
              <w:pStyle w:val="Taulukkoteksti"/>
              <w:rPr>
                <w:lang w:val="en-US"/>
              </w:rPr>
            </w:pPr>
            <w:r w:rsidRPr="001D7A93">
              <w:rPr>
                <w:lang w:val="en-US"/>
              </w:rPr>
              <w:t>Write the degree competences here.</w:t>
            </w:r>
            <w:r w:rsidR="00A722E5">
              <w:rPr>
                <w:lang w:val="en-US"/>
              </w:rPr>
              <w:t xml:space="preserve"> </w:t>
            </w:r>
          </w:p>
          <w:p w14:paraId="469C54CB" w14:textId="247D254B" w:rsidR="00D11D89" w:rsidRDefault="00A722E5" w:rsidP="00D11D89">
            <w:pPr>
              <w:pStyle w:val="Taulukkoteksti"/>
              <w:rPr>
                <w:lang w:val="en-US"/>
              </w:rPr>
            </w:pPr>
            <w:r>
              <w:rPr>
                <w:lang w:val="en-US"/>
              </w:rPr>
              <w:t>For example</w:t>
            </w:r>
            <w:r w:rsidR="005C1114">
              <w:rPr>
                <w:lang w:val="en-US"/>
              </w:rPr>
              <w:t xml:space="preserve"> like this:</w:t>
            </w:r>
          </w:p>
          <w:p w14:paraId="523DC3E8" w14:textId="20E2D6DF" w:rsidR="00A722E5" w:rsidRDefault="00A722E5" w:rsidP="00D11D89">
            <w:pPr>
              <w:pStyle w:val="Taulukkoteksti"/>
              <w:rPr>
                <w:lang w:val="en-US"/>
              </w:rPr>
            </w:pPr>
            <w:r>
              <w:rPr>
                <w:lang w:val="en-US"/>
              </w:rPr>
              <w:t xml:space="preserve">Ethics: </w:t>
            </w:r>
            <w:r w:rsidRPr="00A722E5">
              <w:rPr>
                <w:lang w:val="en-US"/>
              </w:rPr>
              <w:t>understands the principles of responsible conduct of research and adheres to them.</w:t>
            </w:r>
          </w:p>
          <w:p w14:paraId="3959F524" w14:textId="7D4A44C0" w:rsidR="00A722E5" w:rsidRPr="001D7A93" w:rsidRDefault="00A722E5" w:rsidP="00D11D89">
            <w:pPr>
              <w:pStyle w:val="Taulukkoteksti"/>
              <w:rPr>
                <w:lang w:val="en-US"/>
              </w:rPr>
            </w:pPr>
            <w:r w:rsidRPr="00A722E5">
              <w:rPr>
                <w:lang w:val="en-US"/>
              </w:rPr>
              <w:t>Sustainable development: is able to use information related to their field in finding, implementing and establishing sustainable solutions and operating models.</w:t>
            </w:r>
          </w:p>
          <w:p w14:paraId="6BAA9EDF" w14:textId="77777777" w:rsidR="00D11D89" w:rsidRPr="001D7A93" w:rsidRDefault="00D11D89" w:rsidP="00D11D89">
            <w:pPr>
              <w:pStyle w:val="Taulukkoteksti"/>
              <w:rPr>
                <w:b/>
                <w:bCs/>
                <w:lang w:val="en-US"/>
              </w:rPr>
            </w:pPr>
            <w:r w:rsidRPr="001D7A93">
              <w:rPr>
                <w:b/>
                <w:bCs/>
                <w:lang w:val="en-US"/>
              </w:rPr>
              <w:t>The learning objectives of the course</w:t>
            </w:r>
          </w:p>
          <w:p w14:paraId="0B9DB93E" w14:textId="463D7282" w:rsidR="00D11D89" w:rsidRPr="001D7A93" w:rsidRDefault="00D11D89" w:rsidP="00D11D89">
            <w:pPr>
              <w:pStyle w:val="Taulukkoteksti"/>
              <w:rPr>
                <w:lang w:val="en-US"/>
              </w:rPr>
            </w:pPr>
            <w:r w:rsidRPr="001D7A93">
              <w:rPr>
                <w:lang w:val="en-US"/>
              </w:rPr>
              <w:t>Describe the learning objectives of the course according to ECTS instruction (below) and take account of EQF competence level (level 6 or 7).</w:t>
            </w:r>
            <w:r w:rsidR="005C1114">
              <w:rPr>
                <w:lang w:val="en-US"/>
              </w:rPr>
              <w:t xml:space="preserve"> </w:t>
            </w:r>
            <w:r w:rsidR="005C1114" w:rsidRPr="005C1114">
              <w:rPr>
                <w:lang w:val="en-US"/>
              </w:rPr>
              <w:t xml:space="preserve">Describe how, for example, ethics </w:t>
            </w:r>
            <w:r w:rsidR="00BC32B6" w:rsidRPr="00BC32B6">
              <w:rPr>
                <w:lang w:val="en-US"/>
              </w:rPr>
              <w:t>are manifested during this course</w:t>
            </w:r>
            <w:r w:rsidR="00BC32B6">
              <w:rPr>
                <w:lang w:val="en-US"/>
              </w:rPr>
              <w:t xml:space="preserve"> </w:t>
            </w:r>
            <w:r w:rsidR="005C1114" w:rsidRPr="005C1114">
              <w:rPr>
                <w:lang w:val="en-US"/>
              </w:rPr>
              <w:t>or what the student learns about ethics in this course.</w:t>
            </w:r>
          </w:p>
          <w:p w14:paraId="4B3AEEEA" w14:textId="77777777" w:rsidR="00D11D89" w:rsidRPr="001D7A93" w:rsidRDefault="00D11D89" w:rsidP="00D11D89">
            <w:pPr>
              <w:pStyle w:val="Taulukkoteksti"/>
              <w:rPr>
                <w:lang w:val="en-US"/>
              </w:rPr>
            </w:pPr>
            <w:r w:rsidRPr="001D7A93">
              <w:rPr>
                <w:lang w:val="en-US"/>
              </w:rPr>
              <w:t xml:space="preserve">“Learning outcomes express the level of competence attained by the student and verified by assessment. They are ‘statements of what a learner </w:t>
            </w:r>
            <w:r w:rsidRPr="001D7A93">
              <w:rPr>
                <w:lang w:val="en-US"/>
              </w:rPr>
              <w:lastRenderedPageBreak/>
              <w:t>knows, understands and is able to do on completion of a learning prosess’.” (ECTS user’s guide)</w:t>
            </w:r>
          </w:p>
          <w:p w14:paraId="3FF857BA" w14:textId="419E462F" w:rsidR="00D11D89" w:rsidRPr="001D7A93" w:rsidRDefault="00D11D89" w:rsidP="00D11D89">
            <w:pPr>
              <w:pStyle w:val="Taulukkoteksti"/>
              <w:rPr>
                <w:lang w:val="en-US"/>
              </w:rPr>
            </w:pPr>
            <w:r w:rsidRPr="001D7A93">
              <w:rPr>
                <w:u w:val="single"/>
                <w:lang w:val="en-US"/>
              </w:rPr>
              <w:t>The learning objectives are to be derived from the degree programme competences and the study module learning objective</w:t>
            </w:r>
            <w:r w:rsidRPr="001D7A93">
              <w:rPr>
                <w:lang w:val="en-US"/>
              </w:rPr>
              <w:t xml:space="preserve">. Consider the competences assigned to the course! The course learning objectives are to be described </w:t>
            </w:r>
            <w:r w:rsidRPr="001D7A93">
              <w:rPr>
                <w:u w:val="single"/>
                <w:lang w:val="en-US"/>
              </w:rPr>
              <w:t>in the form of learning outcomes</w:t>
            </w:r>
            <w:r w:rsidRPr="001D7A93">
              <w:rPr>
                <w:lang w:val="en-US"/>
              </w:rPr>
              <w:t xml:space="preserve">: what will the student be capable of after completing the course? What kind of knowledge and understanding, intellectual skills, practical skills and transferable skills will the student possess after completing the course? The description is to emphasise what the student will know, understand and </w:t>
            </w:r>
            <w:r w:rsidR="008811C8">
              <w:rPr>
                <w:lang w:val="en-US"/>
              </w:rPr>
              <w:t xml:space="preserve">can </w:t>
            </w:r>
            <w:r w:rsidRPr="001D7A93">
              <w:rPr>
                <w:lang w:val="en-US"/>
              </w:rPr>
              <w:t>do as a result of the learning process. Write the description using active verbs, such as know, understand, apply, act, analyse, etc.</w:t>
            </w:r>
          </w:p>
          <w:p w14:paraId="136EE8AF" w14:textId="2A6A0B27" w:rsidR="00D11D89" w:rsidRPr="001D7A93" w:rsidRDefault="00D11D89" w:rsidP="00D11D89">
            <w:pPr>
              <w:pStyle w:val="Taulukkoteksti"/>
              <w:rPr>
                <w:lang w:val="en-US"/>
              </w:rPr>
            </w:pPr>
            <w:r w:rsidRPr="001D7A93">
              <w:rPr>
                <w:lang w:val="en-US"/>
              </w:rPr>
              <w:t>Describe the learning outcome so as to keep it in line with grade 1 (adequate) or pass</w:t>
            </w:r>
            <w:r w:rsidR="001D7A93">
              <w:rPr>
                <w:lang w:val="en-US"/>
              </w:rPr>
              <w:t>.</w:t>
            </w:r>
          </w:p>
          <w:p w14:paraId="79B395CB" w14:textId="20E12DB6" w:rsidR="003A1025" w:rsidRPr="001D7A93" w:rsidRDefault="00D11D89" w:rsidP="00D11D89">
            <w:pPr>
              <w:pStyle w:val="Taulukkoteksti"/>
              <w:rPr>
                <w:lang w:val="en-US"/>
              </w:rPr>
            </w:pPr>
            <w:r w:rsidRPr="001D7A93">
              <w:rPr>
                <w:b/>
                <w:bCs/>
                <w:lang w:val="en-US"/>
              </w:rPr>
              <w:t>DO NOT</w:t>
            </w:r>
            <w:r w:rsidRPr="001D7A93">
              <w:rPr>
                <w:lang w:val="en-US"/>
              </w:rPr>
              <w:t xml:space="preserve"> mention what or how the student will study during the course (the content and methods of implementation will be described separately). </w:t>
            </w:r>
            <w:r w:rsidRPr="001D7A93">
              <w:rPr>
                <w:b/>
                <w:bCs/>
                <w:lang w:val="en-US"/>
              </w:rPr>
              <w:t>DO NOT</w:t>
            </w:r>
            <w:r w:rsidRPr="001D7A93">
              <w:rPr>
                <w:lang w:val="en-US"/>
              </w:rPr>
              <w:t xml:space="preserve"> use abbreviations, because their meaning might not be familiar to all. Be sure to define competence in an understandable way; a mere reference to standards, for example, is not sufficient.</w:t>
            </w:r>
          </w:p>
        </w:tc>
      </w:tr>
      <w:tr w:rsidR="003A1025" w:rsidRPr="003A2A67" w14:paraId="2F111037" w14:textId="77777777" w:rsidTr="00892E9F">
        <w:tc>
          <w:tcPr>
            <w:tcW w:w="2438" w:type="dxa"/>
          </w:tcPr>
          <w:p w14:paraId="13044EF7" w14:textId="5D8C3C9E" w:rsidR="003A1025" w:rsidRDefault="00D00B4B" w:rsidP="00BC28E7">
            <w:pPr>
              <w:pStyle w:val="Taulukkootsikko2"/>
            </w:pPr>
            <w:r>
              <w:lastRenderedPageBreak/>
              <w:t>**</w:t>
            </w:r>
            <w:r w:rsidR="001D7A93">
              <w:t>Contents</w:t>
            </w:r>
          </w:p>
        </w:tc>
        <w:tc>
          <w:tcPr>
            <w:tcW w:w="7622" w:type="dxa"/>
          </w:tcPr>
          <w:p w14:paraId="75DB9E46" w14:textId="77156AF7" w:rsidR="001D7A93" w:rsidRPr="001D7A93" w:rsidRDefault="001D7A93" w:rsidP="001D7A93">
            <w:pPr>
              <w:pStyle w:val="Taulukkoteksti"/>
              <w:rPr>
                <w:lang w:val="en-US"/>
              </w:rPr>
            </w:pPr>
            <w:r w:rsidRPr="001D7A93">
              <w:rPr>
                <w:lang w:val="en-US"/>
              </w:rPr>
              <w:t>Describe the principal content of the course; tell the reader precisely and concretely what things</w:t>
            </w:r>
            <w:r w:rsidR="00C75E09">
              <w:rPr>
                <w:lang w:val="en-US"/>
              </w:rPr>
              <w:t xml:space="preserve">, </w:t>
            </w:r>
            <w:r w:rsidR="00C75E09" w:rsidRPr="00C75E09">
              <w:rPr>
                <w:lang w:val="en-US"/>
              </w:rPr>
              <w:t>skills etc.</w:t>
            </w:r>
            <w:r w:rsidRPr="001D7A93">
              <w:rPr>
                <w:lang w:val="en-US"/>
              </w:rPr>
              <w:t xml:space="preserve"> they will be studying.</w:t>
            </w:r>
          </w:p>
          <w:p w14:paraId="0553E2A9" w14:textId="77777777" w:rsidR="001D7A93" w:rsidRPr="001D7A93" w:rsidRDefault="001D7A93" w:rsidP="001D7A93">
            <w:pPr>
              <w:pStyle w:val="Taulukkoteksti"/>
              <w:rPr>
                <w:lang w:val="en-US"/>
              </w:rPr>
            </w:pPr>
            <w:r w:rsidRPr="001D7A93">
              <w:rPr>
                <w:lang w:val="en-US"/>
              </w:rPr>
              <w:t xml:space="preserve">No indication of the methods of implementation. </w:t>
            </w:r>
          </w:p>
          <w:p w14:paraId="5A11403B" w14:textId="77777777" w:rsidR="001D7A93" w:rsidRDefault="001D7A93" w:rsidP="001D7A93">
            <w:pPr>
              <w:pStyle w:val="Taulukkoteksti"/>
            </w:pPr>
            <w:r>
              <w:t>Answer the following questions:</w:t>
            </w:r>
          </w:p>
          <w:p w14:paraId="62D9FF0F" w14:textId="23B03EBE" w:rsidR="001D7A93" w:rsidRPr="001D7A93" w:rsidRDefault="001D7A93" w:rsidP="001D7A93">
            <w:pPr>
              <w:pStyle w:val="Taulukkoteksti"/>
              <w:numPr>
                <w:ilvl w:val="0"/>
                <w:numId w:val="18"/>
              </w:numPr>
              <w:rPr>
                <w:lang w:val="en-US"/>
              </w:rPr>
            </w:pPr>
            <w:r w:rsidRPr="001D7A93">
              <w:rPr>
                <w:lang w:val="en-US"/>
              </w:rPr>
              <w:t xml:space="preserve">What are the </w:t>
            </w:r>
            <w:r w:rsidRPr="001D7A93">
              <w:rPr>
                <w:b/>
                <w:bCs/>
                <w:lang w:val="en-US"/>
              </w:rPr>
              <w:t>principal contents</w:t>
            </w:r>
            <w:r w:rsidRPr="001D7A93">
              <w:rPr>
                <w:lang w:val="en-US"/>
              </w:rPr>
              <w:t xml:space="preserve"> of the course? </w:t>
            </w:r>
          </w:p>
          <w:p w14:paraId="27562689" w14:textId="601AC44E" w:rsidR="003A1025" w:rsidRPr="001D7A93" w:rsidRDefault="001D7A93" w:rsidP="001D7A93">
            <w:pPr>
              <w:pStyle w:val="Taulukkoteksti"/>
              <w:numPr>
                <w:ilvl w:val="0"/>
                <w:numId w:val="18"/>
              </w:numPr>
              <w:rPr>
                <w:lang w:val="en-US"/>
              </w:rPr>
            </w:pPr>
            <w:r w:rsidRPr="001D7A93">
              <w:rPr>
                <w:lang w:val="en-US"/>
              </w:rPr>
              <w:t xml:space="preserve">What kind of </w:t>
            </w:r>
            <w:r w:rsidRPr="001D7A93">
              <w:rPr>
                <w:b/>
                <w:bCs/>
                <w:lang w:val="en-US"/>
              </w:rPr>
              <w:t>tools</w:t>
            </w:r>
            <w:r w:rsidRPr="001D7A93">
              <w:rPr>
                <w:lang w:val="en-US"/>
              </w:rPr>
              <w:t xml:space="preserve"> will the course provide?</w:t>
            </w:r>
          </w:p>
        </w:tc>
      </w:tr>
      <w:tr w:rsidR="003A1025" w:rsidRPr="003A2A67" w14:paraId="07E416A2" w14:textId="77777777" w:rsidTr="00892E9F">
        <w:tc>
          <w:tcPr>
            <w:tcW w:w="2438" w:type="dxa"/>
          </w:tcPr>
          <w:p w14:paraId="5661C4B0" w14:textId="603114DC" w:rsidR="003A1025" w:rsidRDefault="00D00B4B" w:rsidP="00BC28E7">
            <w:pPr>
              <w:pStyle w:val="Taulukkootsikko2"/>
            </w:pPr>
            <w:r>
              <w:t>**</w:t>
            </w:r>
            <w:r w:rsidR="001D7A93">
              <w:t>Study methods</w:t>
            </w:r>
          </w:p>
        </w:tc>
        <w:tc>
          <w:tcPr>
            <w:tcW w:w="7622" w:type="dxa"/>
          </w:tcPr>
          <w:p w14:paraId="7FC37172" w14:textId="25FE1D0E" w:rsidR="003A1025" w:rsidRPr="000243EF" w:rsidRDefault="000243EF" w:rsidP="00CA24E1">
            <w:pPr>
              <w:pStyle w:val="Taulukkoteksti"/>
              <w:rPr>
                <w:lang w:val="en-US"/>
              </w:rPr>
            </w:pPr>
            <w:r w:rsidRPr="000243EF">
              <w:rPr>
                <w:lang w:val="en-US"/>
              </w:rPr>
              <w:t>Described in connection with implementation in the section of teaching methods.</w:t>
            </w:r>
          </w:p>
        </w:tc>
      </w:tr>
      <w:tr w:rsidR="003A1025" w:rsidRPr="003A2A67" w14:paraId="2119EF7D" w14:textId="77777777" w:rsidTr="00892E9F">
        <w:tc>
          <w:tcPr>
            <w:tcW w:w="2438" w:type="dxa"/>
          </w:tcPr>
          <w:p w14:paraId="077BA223" w14:textId="4DCF841C" w:rsidR="003A1025" w:rsidRDefault="000243EF" w:rsidP="00BC28E7">
            <w:pPr>
              <w:pStyle w:val="Taulukkootsikko2"/>
            </w:pPr>
            <w:r>
              <w:t>Further information</w:t>
            </w:r>
          </w:p>
        </w:tc>
        <w:tc>
          <w:tcPr>
            <w:tcW w:w="7622" w:type="dxa"/>
          </w:tcPr>
          <w:p w14:paraId="2D07D8EE" w14:textId="03D63394" w:rsidR="003A1025" w:rsidRPr="000243EF" w:rsidRDefault="000243EF" w:rsidP="00CA24E1">
            <w:pPr>
              <w:pStyle w:val="Taulukkoteksti"/>
              <w:rPr>
                <w:lang w:val="en-US"/>
              </w:rPr>
            </w:pPr>
            <w:r w:rsidRPr="000243EF">
              <w:rPr>
                <w:lang w:val="en-US"/>
              </w:rPr>
              <w:t xml:space="preserve">A free-form field reserved for essential information that is not evident from the description. This field can be used for providing additional information about the course, such as its relation to a study path. If the course will be </w:t>
            </w:r>
            <w:r w:rsidRPr="000243EF">
              <w:rPr>
                <w:lang w:val="en-US"/>
              </w:rPr>
              <w:lastRenderedPageBreak/>
              <w:t>offered for students other than degree students, the target group can be described here (for whom will the studies be suitable?).</w:t>
            </w:r>
          </w:p>
        </w:tc>
      </w:tr>
      <w:tr w:rsidR="003A1025" w:rsidRPr="003A2A67" w14:paraId="21473712" w14:textId="77777777" w:rsidTr="00892E9F">
        <w:tc>
          <w:tcPr>
            <w:tcW w:w="2438" w:type="dxa"/>
          </w:tcPr>
          <w:p w14:paraId="2448BE95" w14:textId="7A3D96BD" w:rsidR="003A1025" w:rsidRPr="000243EF" w:rsidRDefault="000243EF" w:rsidP="00BC28E7">
            <w:pPr>
              <w:pStyle w:val="Taulukkootsikko2"/>
              <w:rPr>
                <w:lang w:val="en-US"/>
              </w:rPr>
            </w:pPr>
            <w:r>
              <w:rPr>
                <w:lang w:val="en-US"/>
              </w:rPr>
              <w:lastRenderedPageBreak/>
              <w:t>Learning material</w:t>
            </w:r>
          </w:p>
        </w:tc>
        <w:tc>
          <w:tcPr>
            <w:tcW w:w="7622" w:type="dxa"/>
          </w:tcPr>
          <w:p w14:paraId="15C42835" w14:textId="61EB91AF" w:rsidR="003A1025" w:rsidRPr="000243EF" w:rsidRDefault="000243EF" w:rsidP="00CA24E1">
            <w:pPr>
              <w:pStyle w:val="Taulukkoteksti"/>
              <w:rPr>
                <w:lang w:val="en-US"/>
              </w:rPr>
            </w:pPr>
            <w:r w:rsidRPr="000243EF">
              <w:rPr>
                <w:lang w:val="en-US"/>
              </w:rPr>
              <w:t>Described in connection with implementation.</w:t>
            </w:r>
          </w:p>
        </w:tc>
      </w:tr>
      <w:tr w:rsidR="003A1025" w:rsidRPr="003A2A67" w14:paraId="5A5982F5" w14:textId="77777777" w:rsidTr="00892E9F">
        <w:tc>
          <w:tcPr>
            <w:tcW w:w="2438" w:type="dxa"/>
          </w:tcPr>
          <w:p w14:paraId="00C76F3D" w14:textId="7E6E82D6" w:rsidR="003A1025" w:rsidRPr="001B7449" w:rsidRDefault="000243EF" w:rsidP="00BC28E7">
            <w:pPr>
              <w:pStyle w:val="Taulukkootsikko2"/>
            </w:pPr>
            <w:r>
              <w:t>Course literature</w:t>
            </w:r>
          </w:p>
        </w:tc>
        <w:tc>
          <w:tcPr>
            <w:tcW w:w="7622" w:type="dxa"/>
          </w:tcPr>
          <w:p w14:paraId="4B40980E" w14:textId="77777777" w:rsidR="001B5327" w:rsidRPr="001B5327" w:rsidRDefault="001B5327" w:rsidP="001B5327">
            <w:pPr>
              <w:pStyle w:val="Taulukkoteksti"/>
              <w:rPr>
                <w:i/>
                <w:iCs/>
                <w:lang w:val="en-US"/>
              </w:rPr>
            </w:pPr>
            <w:r w:rsidRPr="001B5327">
              <w:rPr>
                <w:i/>
                <w:iCs/>
                <w:lang w:val="en-US"/>
              </w:rPr>
              <w:t>Not shown to the student.</w:t>
            </w:r>
          </w:p>
          <w:p w14:paraId="7E03296F" w14:textId="08162742" w:rsidR="003A1025" w:rsidRPr="001B5327" w:rsidRDefault="001B5327" w:rsidP="001B5327">
            <w:pPr>
              <w:pStyle w:val="Taulukkoteksti"/>
              <w:rPr>
                <w:lang w:val="en-US"/>
              </w:rPr>
            </w:pPr>
            <w:r w:rsidRPr="001B5327">
              <w:rPr>
                <w:lang w:val="en-US"/>
              </w:rPr>
              <w:t>NOTE! Literature must also be indicated in connection with the implementation so that the students will see it. Please, remember course literature, other course material and student numbers to the library.</w:t>
            </w:r>
          </w:p>
        </w:tc>
      </w:tr>
      <w:tr w:rsidR="005F0B85" w:rsidRPr="003A2A67" w14:paraId="05CAA988" w14:textId="77777777" w:rsidTr="00892E9F">
        <w:tc>
          <w:tcPr>
            <w:tcW w:w="2438" w:type="dxa"/>
          </w:tcPr>
          <w:p w14:paraId="7C4FC040" w14:textId="2A7B9287" w:rsidR="005F0B85" w:rsidRDefault="005F0B85" w:rsidP="00BC28E7">
            <w:pPr>
              <w:pStyle w:val="Taulukkootsikko2"/>
            </w:pPr>
            <w:r>
              <w:t>**</w:t>
            </w:r>
            <w:r w:rsidR="00CE17D1">
              <w:t xml:space="preserve"> </w:t>
            </w:r>
            <w:r w:rsidR="00CE17D1" w:rsidRPr="00CE17D1">
              <w:t>Prerequisites</w:t>
            </w:r>
          </w:p>
        </w:tc>
        <w:tc>
          <w:tcPr>
            <w:tcW w:w="7622" w:type="dxa"/>
          </w:tcPr>
          <w:p w14:paraId="7B20DCBA" w14:textId="77777777" w:rsidR="00CE17D1" w:rsidRPr="00CE17D1" w:rsidRDefault="00CE17D1" w:rsidP="00CE17D1">
            <w:pPr>
              <w:pStyle w:val="Taulukkoteksti"/>
              <w:rPr>
                <w:lang w:val="en-US"/>
              </w:rPr>
            </w:pPr>
            <w:r w:rsidRPr="00CE17D1">
              <w:rPr>
                <w:lang w:val="en-US"/>
              </w:rPr>
              <w:t>This field may be used for specifying the requirements in general or itemised by group, for example:</w:t>
            </w:r>
          </w:p>
          <w:p w14:paraId="36C0CC26" w14:textId="541151D7" w:rsidR="00CE17D1" w:rsidRPr="00CE17D1" w:rsidRDefault="00CE17D1" w:rsidP="00CE17D1">
            <w:pPr>
              <w:pStyle w:val="Taulukkoteksti"/>
              <w:rPr>
                <w:lang w:val="en-US"/>
              </w:rPr>
            </w:pPr>
            <w:r w:rsidRPr="00CE17D1">
              <w:rPr>
                <w:lang w:val="en-US"/>
              </w:rPr>
              <w:t>- Concerns degree students</w:t>
            </w:r>
          </w:p>
          <w:p w14:paraId="1D649BF5" w14:textId="66F43F22" w:rsidR="00CE17D1" w:rsidRPr="00CE17D1" w:rsidRDefault="00CE17D1" w:rsidP="00CE17D1">
            <w:pPr>
              <w:pStyle w:val="Taulukkoteksti"/>
              <w:rPr>
                <w:lang w:val="en-US"/>
              </w:rPr>
            </w:pPr>
            <w:r w:rsidRPr="00CE17D1">
              <w:rPr>
                <w:lang w:val="en-US"/>
              </w:rPr>
              <w:t>- Concerns exchange students</w:t>
            </w:r>
          </w:p>
          <w:p w14:paraId="1A8F4805" w14:textId="53D3777B" w:rsidR="005F0B85" w:rsidRPr="00CE17D1" w:rsidRDefault="00CE17D1" w:rsidP="00CE17D1">
            <w:pPr>
              <w:pStyle w:val="Taulukkoteksti"/>
              <w:rPr>
                <w:lang w:val="en-US"/>
              </w:rPr>
            </w:pPr>
            <w:r w:rsidRPr="00CE17D1">
              <w:rPr>
                <w:lang w:val="en-US"/>
              </w:rPr>
              <w:t>Enter the prerequisites here, no references to courses or degrees. If the fulfilment of a certain requirement is a precondition for admission to a university of applied sciences, this is not a prerequisite. This field must be filled out, so if no prerequisites are applicable, enter –.</w:t>
            </w:r>
          </w:p>
        </w:tc>
      </w:tr>
    </w:tbl>
    <w:p w14:paraId="50F776F4" w14:textId="75A12BC3" w:rsidR="003D4C09" w:rsidRDefault="003D4C09" w:rsidP="001F6F6F">
      <w:pPr>
        <w:rPr>
          <w:lang w:val="en-US"/>
        </w:rPr>
      </w:pPr>
    </w:p>
    <w:tbl>
      <w:tblPr>
        <w:tblStyle w:val="TableGrid"/>
        <w:tblW w:w="0" w:type="auto"/>
        <w:tblLook w:val="04A0" w:firstRow="1" w:lastRow="0" w:firstColumn="1" w:lastColumn="0" w:noHBand="0" w:noVBand="1"/>
        <w:tblCaption w:val="Course description template"/>
        <w:tblDescription w:val="Course description template in tabular form"/>
      </w:tblPr>
      <w:tblGrid>
        <w:gridCol w:w="2438"/>
        <w:gridCol w:w="7622"/>
      </w:tblGrid>
      <w:tr w:rsidR="001F6F6F" w:rsidRPr="003A2A67" w14:paraId="57D875A9" w14:textId="77777777" w:rsidTr="001F6F6F">
        <w:trPr>
          <w:tblHeader/>
        </w:trPr>
        <w:tc>
          <w:tcPr>
            <w:tcW w:w="2438" w:type="dxa"/>
            <w:shd w:val="clear" w:color="auto" w:fill="DEEAF6" w:themeFill="accent1" w:themeFillTint="33"/>
          </w:tcPr>
          <w:p w14:paraId="3AD9D754" w14:textId="6183C687" w:rsidR="001F6F6F" w:rsidRPr="00CE17D1" w:rsidRDefault="001F6F6F" w:rsidP="005F0B85">
            <w:pPr>
              <w:pStyle w:val="Taulukkootsikko1"/>
              <w:rPr>
                <w:lang w:val="en-US"/>
              </w:rPr>
            </w:pPr>
            <w:r>
              <w:rPr>
                <w:lang w:val="en-US"/>
              </w:rPr>
              <w:t>Field name in Peppi</w:t>
            </w:r>
          </w:p>
        </w:tc>
        <w:tc>
          <w:tcPr>
            <w:tcW w:w="7622" w:type="dxa"/>
            <w:shd w:val="clear" w:color="auto" w:fill="DEEAF6" w:themeFill="accent1" w:themeFillTint="33"/>
          </w:tcPr>
          <w:p w14:paraId="61781C09" w14:textId="20F141C6" w:rsidR="001F6F6F" w:rsidRPr="00CE17D1" w:rsidRDefault="001F6F6F" w:rsidP="005F0B85">
            <w:pPr>
              <w:pStyle w:val="Taulukkootsikko1"/>
              <w:rPr>
                <w:lang w:val="en-US"/>
              </w:rPr>
            </w:pPr>
            <w:r w:rsidRPr="00CE17D1">
              <w:rPr>
                <w:lang w:val="en-US"/>
              </w:rPr>
              <w:t xml:space="preserve">Evaluation (the teacher fills </w:t>
            </w:r>
            <w:r>
              <w:rPr>
                <w:lang w:val="en-US"/>
              </w:rPr>
              <w:t>out</w:t>
            </w:r>
            <w:r w:rsidRPr="00CE17D1">
              <w:rPr>
                <w:lang w:val="en-US"/>
              </w:rPr>
              <w:t>)</w:t>
            </w:r>
          </w:p>
        </w:tc>
      </w:tr>
      <w:tr w:rsidR="005F0B85" w:rsidRPr="003A2A67" w14:paraId="65298B43" w14:textId="77777777" w:rsidTr="00892E9F">
        <w:tc>
          <w:tcPr>
            <w:tcW w:w="2438" w:type="dxa"/>
          </w:tcPr>
          <w:p w14:paraId="6158EF49" w14:textId="350EC92D" w:rsidR="005F0B85" w:rsidRDefault="005F0B85" w:rsidP="00BC28E7">
            <w:pPr>
              <w:pStyle w:val="Taulukkootsikko2"/>
            </w:pPr>
            <w:r>
              <w:t>**</w:t>
            </w:r>
            <w:r w:rsidR="005B42D5">
              <w:t>Evaluation scale</w:t>
            </w:r>
          </w:p>
        </w:tc>
        <w:tc>
          <w:tcPr>
            <w:tcW w:w="7622" w:type="dxa"/>
          </w:tcPr>
          <w:p w14:paraId="2BE0ABBF" w14:textId="7B2FE8B5" w:rsidR="005F0B85" w:rsidRPr="005B42D5" w:rsidRDefault="005B42D5" w:rsidP="005F0B85">
            <w:pPr>
              <w:pStyle w:val="Taulukkoteksti"/>
              <w:rPr>
                <w:lang w:val="en-US"/>
              </w:rPr>
            </w:pPr>
            <w:r w:rsidRPr="005B42D5">
              <w:rPr>
                <w:lang w:val="en-US"/>
              </w:rPr>
              <w:t>0–5 or Pass/Fail as set out in the Degree Regulations.</w:t>
            </w:r>
          </w:p>
        </w:tc>
      </w:tr>
      <w:tr w:rsidR="005F0B85" w:rsidRPr="003A2A67" w14:paraId="54F943E2" w14:textId="77777777" w:rsidTr="00892E9F">
        <w:tc>
          <w:tcPr>
            <w:tcW w:w="2438" w:type="dxa"/>
          </w:tcPr>
          <w:p w14:paraId="442651A8" w14:textId="278DC532" w:rsidR="005F0B85" w:rsidRDefault="005F0B85" w:rsidP="00BC28E7">
            <w:pPr>
              <w:pStyle w:val="Taulukkootsikko2"/>
            </w:pPr>
            <w:r>
              <w:t>**</w:t>
            </w:r>
            <w:r w:rsidR="005B42D5">
              <w:t xml:space="preserve"> </w:t>
            </w:r>
            <w:r w:rsidR="00B67202">
              <w:t>Evaluation</w:t>
            </w:r>
            <w:r w:rsidR="005B42D5" w:rsidRPr="005B42D5">
              <w:t xml:space="preserve"> criteria, sufficient 1, satisfactory 2</w:t>
            </w:r>
          </w:p>
        </w:tc>
        <w:tc>
          <w:tcPr>
            <w:tcW w:w="7622" w:type="dxa"/>
          </w:tcPr>
          <w:p w14:paraId="73D6D112" w14:textId="77777777" w:rsidR="005B42D5" w:rsidRPr="005B42D5" w:rsidRDefault="005B42D5" w:rsidP="00BC28E7">
            <w:pPr>
              <w:pStyle w:val="Taulukkoteksti"/>
              <w:rPr>
                <w:lang w:val="en-US"/>
              </w:rPr>
            </w:pPr>
            <w:r w:rsidRPr="005B42D5">
              <w:rPr>
                <w:lang w:val="en-US"/>
              </w:rPr>
              <w:t>Provide a separate description of the assessment criteria for grades 1 and 2 in this field.</w:t>
            </w:r>
          </w:p>
          <w:p w14:paraId="3DB91F5C" w14:textId="77777777" w:rsidR="005B42D5" w:rsidRPr="005B42D5" w:rsidRDefault="005B42D5" w:rsidP="005B42D5">
            <w:pPr>
              <w:pStyle w:val="Taulukkoteksti"/>
              <w:rPr>
                <w:lang w:val="en-US"/>
              </w:rPr>
            </w:pPr>
            <w:r w:rsidRPr="005B42D5">
              <w:rPr>
                <w:b/>
                <w:bCs/>
                <w:lang w:val="en-US"/>
              </w:rPr>
              <w:t>The assessment criteria describe the competence acquired by the student in relation to the learning objectives of the course.</w:t>
            </w:r>
            <w:r w:rsidRPr="005B42D5">
              <w:rPr>
                <w:lang w:val="en-US"/>
              </w:rPr>
              <w:t xml:space="preserve"> Avoid using adjectives; describe the difference in the level of skills with verbs according to Bloom’s taxonomy (see the IT’s accreditation page) or the SOLO taxonomy.</w:t>
            </w:r>
          </w:p>
          <w:p w14:paraId="01F4DDCC" w14:textId="77777777" w:rsidR="005B42D5" w:rsidRPr="005B42D5" w:rsidRDefault="005B42D5" w:rsidP="005B42D5">
            <w:pPr>
              <w:pStyle w:val="Taulukkoteksti"/>
              <w:rPr>
                <w:lang w:val="en-US"/>
              </w:rPr>
            </w:pPr>
            <w:r w:rsidRPr="005B42D5">
              <w:rPr>
                <w:lang w:val="en-US"/>
              </w:rPr>
              <w:lastRenderedPageBreak/>
              <w:t>“Assessment criteria are descriptions of what the student is expected to do, in order to demonstrate that a learning outcome has been achieved.” (ECTS user’s guide 2015)</w:t>
            </w:r>
          </w:p>
          <w:p w14:paraId="0D176137" w14:textId="1B0510D7" w:rsidR="005F0B85" w:rsidRPr="005B42D5" w:rsidRDefault="005B42D5" w:rsidP="005B42D5">
            <w:pPr>
              <w:pStyle w:val="Taulukkoteksti"/>
              <w:rPr>
                <w:lang w:val="en-US"/>
              </w:rPr>
            </w:pPr>
            <w:r w:rsidRPr="005B42D5">
              <w:rPr>
                <w:lang w:val="en-US"/>
              </w:rPr>
              <w:t>Unless otherwise provided by the curriculum, the grading scale may be either five-step – 5 (excellent), 4 (very good), 3 (good), 2 (satisfactory) and 1 (sufficient) – or Pass (S)/Fail (0). The course assessment is Fail (0) if the student fails to achieve the minimum learning objectives for passing the course.</w:t>
            </w:r>
          </w:p>
        </w:tc>
      </w:tr>
      <w:tr w:rsidR="005F0B85" w:rsidRPr="003A2A67" w14:paraId="1F350C75" w14:textId="77777777" w:rsidTr="00892E9F">
        <w:tc>
          <w:tcPr>
            <w:tcW w:w="2438" w:type="dxa"/>
          </w:tcPr>
          <w:p w14:paraId="210725F4" w14:textId="0743E9D6" w:rsidR="005F0B85" w:rsidRPr="005B42D5" w:rsidRDefault="005F0B85" w:rsidP="00BC28E7">
            <w:pPr>
              <w:pStyle w:val="Taulukkootsikko2"/>
              <w:rPr>
                <w:lang w:val="en-US"/>
              </w:rPr>
            </w:pPr>
            <w:r w:rsidRPr="005B42D5">
              <w:rPr>
                <w:lang w:val="en-US"/>
              </w:rPr>
              <w:lastRenderedPageBreak/>
              <w:t>**</w:t>
            </w:r>
            <w:r w:rsidR="005B42D5" w:rsidRPr="005B42D5">
              <w:rPr>
                <w:lang w:val="en-US"/>
              </w:rPr>
              <w:t xml:space="preserve"> Evaluation criteria, good 3, very good 4</w:t>
            </w:r>
          </w:p>
        </w:tc>
        <w:tc>
          <w:tcPr>
            <w:tcW w:w="7622" w:type="dxa"/>
          </w:tcPr>
          <w:p w14:paraId="2A47CA9F" w14:textId="2D4C5EE2" w:rsidR="005F0B85" w:rsidRPr="00591B09" w:rsidRDefault="00591B09" w:rsidP="005F0B85">
            <w:pPr>
              <w:pStyle w:val="Taulukkoteksti"/>
              <w:rPr>
                <w:lang w:val="en-US"/>
              </w:rPr>
            </w:pPr>
            <w:r w:rsidRPr="00591B09">
              <w:rPr>
                <w:lang w:val="en-US"/>
              </w:rPr>
              <w:t>Provide a separate description of the assessment criteria for grades 3 and 4 in this field.</w:t>
            </w:r>
          </w:p>
        </w:tc>
      </w:tr>
      <w:tr w:rsidR="005F0B85" w:rsidRPr="003A2A67" w14:paraId="0CD58495" w14:textId="77777777" w:rsidTr="00892E9F">
        <w:tc>
          <w:tcPr>
            <w:tcW w:w="2438" w:type="dxa"/>
          </w:tcPr>
          <w:p w14:paraId="6FCFB117" w14:textId="4F6DB7A7" w:rsidR="005F0B85" w:rsidRDefault="005F0B85" w:rsidP="00BC28E7">
            <w:pPr>
              <w:pStyle w:val="Taulukkootsikko2"/>
            </w:pPr>
            <w:r>
              <w:t>**</w:t>
            </w:r>
            <w:r w:rsidR="00591B09">
              <w:t xml:space="preserve"> </w:t>
            </w:r>
            <w:r w:rsidR="00591B09" w:rsidRPr="00591B09">
              <w:t>Evaluation criteria, excellent 5</w:t>
            </w:r>
          </w:p>
        </w:tc>
        <w:tc>
          <w:tcPr>
            <w:tcW w:w="7622" w:type="dxa"/>
          </w:tcPr>
          <w:p w14:paraId="0DC9ABEE" w14:textId="5D985A16" w:rsidR="005F0B85" w:rsidRPr="00591B09" w:rsidRDefault="00591B09" w:rsidP="005F0B85">
            <w:pPr>
              <w:pStyle w:val="Taulukkoteksti"/>
              <w:rPr>
                <w:lang w:val="en-US"/>
              </w:rPr>
            </w:pPr>
            <w:r w:rsidRPr="00591B09">
              <w:rPr>
                <w:lang w:val="en-US"/>
              </w:rPr>
              <w:t>Provide a description of the assessment criteria for grade 5 in this field.</w:t>
            </w:r>
          </w:p>
        </w:tc>
      </w:tr>
      <w:tr w:rsidR="005F0B85" w:rsidRPr="003A2A67" w14:paraId="28E5F18B" w14:textId="77777777" w:rsidTr="00892E9F">
        <w:tc>
          <w:tcPr>
            <w:tcW w:w="2438" w:type="dxa"/>
          </w:tcPr>
          <w:p w14:paraId="6A2C210B" w14:textId="737A74D5" w:rsidR="005F0B85" w:rsidRDefault="005F0B85" w:rsidP="00BC28E7">
            <w:pPr>
              <w:pStyle w:val="Taulukkootsikko2"/>
            </w:pPr>
            <w:r>
              <w:t>**</w:t>
            </w:r>
            <w:r w:rsidR="00591B09">
              <w:t xml:space="preserve"> </w:t>
            </w:r>
            <w:r w:rsidR="00591B09" w:rsidRPr="00591B09">
              <w:t>Evaluation criteria, pass/fail</w:t>
            </w:r>
          </w:p>
        </w:tc>
        <w:tc>
          <w:tcPr>
            <w:tcW w:w="7622" w:type="dxa"/>
          </w:tcPr>
          <w:p w14:paraId="39FC8E25" w14:textId="2E50FCDC" w:rsidR="001838DD" w:rsidRPr="00591B09" w:rsidRDefault="00591B09" w:rsidP="005F0B85">
            <w:pPr>
              <w:pStyle w:val="Taulukkoteksti"/>
              <w:rPr>
                <w:lang w:val="en-US"/>
              </w:rPr>
            </w:pPr>
            <w:r w:rsidRPr="00591B09">
              <w:rPr>
                <w:lang w:val="en-US"/>
              </w:rPr>
              <w:t>Provide a description of the assessment criteria for grade “pass” in this field.</w:t>
            </w:r>
          </w:p>
        </w:tc>
      </w:tr>
    </w:tbl>
    <w:p w14:paraId="7F8E33A3" w14:textId="77777777" w:rsidR="00BC28E7" w:rsidRPr="001F6F6F" w:rsidRDefault="00BC28E7">
      <w:pPr>
        <w:rPr>
          <w:lang w:val="en-US"/>
        </w:rPr>
      </w:pPr>
    </w:p>
    <w:tbl>
      <w:tblPr>
        <w:tblStyle w:val="TableGrid"/>
        <w:tblW w:w="0" w:type="auto"/>
        <w:tblLook w:val="04A0" w:firstRow="1" w:lastRow="0" w:firstColumn="1" w:lastColumn="0" w:noHBand="0" w:noVBand="1"/>
        <w:tblCaption w:val="Course description template"/>
        <w:tblDescription w:val="Course description template in tabular form"/>
      </w:tblPr>
      <w:tblGrid>
        <w:gridCol w:w="2438"/>
        <w:gridCol w:w="7622"/>
      </w:tblGrid>
      <w:tr w:rsidR="001F6F6F" w:rsidRPr="003A2A67" w14:paraId="6DD07CD2" w14:textId="77777777" w:rsidTr="001F6F6F">
        <w:trPr>
          <w:tblHeader/>
        </w:trPr>
        <w:tc>
          <w:tcPr>
            <w:tcW w:w="2438" w:type="dxa"/>
            <w:shd w:val="clear" w:color="auto" w:fill="E7E6E6" w:themeFill="background2"/>
          </w:tcPr>
          <w:p w14:paraId="3FB1F5D9" w14:textId="1A893228" w:rsidR="001F6F6F" w:rsidRPr="00591B09" w:rsidRDefault="001F6F6F" w:rsidP="00096FDD">
            <w:pPr>
              <w:pStyle w:val="Taulukkootsikko1"/>
              <w:rPr>
                <w:lang w:val="en-US"/>
              </w:rPr>
            </w:pPr>
            <w:r>
              <w:rPr>
                <w:lang w:val="en-US"/>
              </w:rPr>
              <w:t>Field name in Peppi</w:t>
            </w:r>
          </w:p>
        </w:tc>
        <w:tc>
          <w:tcPr>
            <w:tcW w:w="7622" w:type="dxa"/>
            <w:shd w:val="clear" w:color="auto" w:fill="E7E6E6" w:themeFill="background2"/>
          </w:tcPr>
          <w:p w14:paraId="7B830E82" w14:textId="0309B534" w:rsidR="001F6F6F" w:rsidRPr="00591B09" w:rsidRDefault="001F6F6F" w:rsidP="00096FDD">
            <w:pPr>
              <w:pStyle w:val="Taulukkootsikko1"/>
              <w:rPr>
                <w:lang w:val="en-US"/>
              </w:rPr>
            </w:pPr>
            <w:r w:rsidRPr="00591B09">
              <w:rPr>
                <w:lang w:val="en-US"/>
              </w:rPr>
              <w:t>Validate (for example, the education coordinator in school fill</w:t>
            </w:r>
            <w:r>
              <w:rPr>
                <w:lang w:val="en-US"/>
              </w:rPr>
              <w:t>s</w:t>
            </w:r>
            <w:r w:rsidRPr="00591B09">
              <w:rPr>
                <w:lang w:val="en-US"/>
              </w:rPr>
              <w:t xml:space="preserve"> </w:t>
            </w:r>
            <w:r>
              <w:rPr>
                <w:lang w:val="en-US"/>
              </w:rPr>
              <w:t>out</w:t>
            </w:r>
            <w:r w:rsidRPr="00591B09">
              <w:rPr>
                <w:lang w:val="en-US"/>
              </w:rPr>
              <w:t>)</w:t>
            </w:r>
          </w:p>
        </w:tc>
      </w:tr>
      <w:tr w:rsidR="00096FDD" w:rsidRPr="003A2A67" w14:paraId="03068C94" w14:textId="77777777" w:rsidTr="00892E9F">
        <w:tc>
          <w:tcPr>
            <w:tcW w:w="2438" w:type="dxa"/>
          </w:tcPr>
          <w:p w14:paraId="005DC9BB" w14:textId="08CBE986" w:rsidR="00096FDD" w:rsidRDefault="00591B09" w:rsidP="00BC28E7">
            <w:pPr>
              <w:pStyle w:val="Taulukkootsikko2"/>
            </w:pPr>
            <w:r w:rsidRPr="00591B09">
              <w:t>Requires content/translation validation</w:t>
            </w:r>
          </w:p>
        </w:tc>
        <w:tc>
          <w:tcPr>
            <w:tcW w:w="7622" w:type="dxa"/>
          </w:tcPr>
          <w:p w14:paraId="2910C29B" w14:textId="115DE827" w:rsidR="00096FDD" w:rsidRPr="00591B09" w:rsidRDefault="00591B09" w:rsidP="005F0B85">
            <w:pPr>
              <w:pStyle w:val="Taulukkoteksti"/>
              <w:rPr>
                <w:lang w:val="en-US"/>
              </w:rPr>
            </w:pPr>
            <w:r w:rsidRPr="00591B09">
              <w:rPr>
                <w:lang w:val="en-US"/>
              </w:rPr>
              <w:t>Tick these items if the school, sector or degree programme wants to have the course checked for content and/or translation.</w:t>
            </w:r>
          </w:p>
        </w:tc>
      </w:tr>
      <w:tr w:rsidR="00096FDD" w:rsidRPr="003A2A67" w14:paraId="05547C6F" w14:textId="77777777" w:rsidTr="00892E9F">
        <w:tc>
          <w:tcPr>
            <w:tcW w:w="2438" w:type="dxa"/>
          </w:tcPr>
          <w:p w14:paraId="653AA018" w14:textId="450D1086" w:rsidR="00096FDD" w:rsidRDefault="00591B09" w:rsidP="00BC28E7">
            <w:pPr>
              <w:pStyle w:val="Taulukkootsikko2"/>
            </w:pPr>
            <w:r w:rsidRPr="00591B09">
              <w:t>Content validator</w:t>
            </w:r>
          </w:p>
        </w:tc>
        <w:tc>
          <w:tcPr>
            <w:tcW w:w="7622" w:type="dxa"/>
          </w:tcPr>
          <w:p w14:paraId="151C9A34" w14:textId="690BD989" w:rsidR="00096FDD" w:rsidRPr="00591B09" w:rsidRDefault="00591B09" w:rsidP="005F0B85">
            <w:pPr>
              <w:pStyle w:val="Taulukkoteksti"/>
              <w:rPr>
                <w:lang w:val="en-US"/>
              </w:rPr>
            </w:pPr>
            <w:r w:rsidRPr="00591B09">
              <w:rPr>
                <w:lang w:val="en-US"/>
              </w:rPr>
              <w:t>Locate from the drop-down menu by typing the name of the person whose responsibilities include the checking of content or translation. Only to be filled out if validation is required (tick ‘requires validation’).</w:t>
            </w:r>
          </w:p>
        </w:tc>
      </w:tr>
      <w:tr w:rsidR="00096FDD" w:rsidRPr="003A2A67" w14:paraId="154117F8" w14:textId="77777777" w:rsidTr="00892E9F">
        <w:tc>
          <w:tcPr>
            <w:tcW w:w="2438" w:type="dxa"/>
          </w:tcPr>
          <w:p w14:paraId="01154E16" w14:textId="2DC254EF" w:rsidR="00096FDD" w:rsidRDefault="00591B09" w:rsidP="00BC28E7">
            <w:pPr>
              <w:pStyle w:val="Taulukkootsikko2"/>
            </w:pPr>
            <w:r w:rsidRPr="00591B09">
              <w:t>Content/translation checked</w:t>
            </w:r>
          </w:p>
        </w:tc>
        <w:tc>
          <w:tcPr>
            <w:tcW w:w="7622" w:type="dxa"/>
          </w:tcPr>
          <w:p w14:paraId="29614FDA" w14:textId="1212B816" w:rsidR="00096FDD" w:rsidRPr="00591B09" w:rsidRDefault="00591B09" w:rsidP="005F0B85">
            <w:pPr>
              <w:pStyle w:val="Taulukkoteksti"/>
              <w:rPr>
                <w:lang w:val="en-US"/>
              </w:rPr>
            </w:pPr>
            <w:r w:rsidRPr="00591B09">
              <w:rPr>
                <w:lang w:val="en-US"/>
              </w:rPr>
              <w:t>The content/translation validator ticks this after completing the validation.</w:t>
            </w:r>
          </w:p>
        </w:tc>
      </w:tr>
    </w:tbl>
    <w:p w14:paraId="7430BCB2" w14:textId="58533E3D" w:rsidR="000F65D9" w:rsidRPr="005B27B0" w:rsidRDefault="00591B09" w:rsidP="000F65D9">
      <w:pPr>
        <w:pStyle w:val="Heading1"/>
      </w:pPr>
      <w:r w:rsidRPr="00591B09">
        <w:lastRenderedPageBreak/>
        <w:t>Instruction written by</w:t>
      </w:r>
    </w:p>
    <w:p w14:paraId="16CE4F15" w14:textId="6942A2CC" w:rsidR="00096FDD" w:rsidRPr="00591B09" w:rsidRDefault="00096FDD" w:rsidP="00BC28E7">
      <w:pPr>
        <w:rPr>
          <w:lang w:val="en-US"/>
        </w:rPr>
      </w:pPr>
      <w:r w:rsidRPr="00591B09">
        <w:rPr>
          <w:lang w:val="en-US"/>
        </w:rPr>
        <w:t xml:space="preserve">Sirpa Tuomi, </w:t>
      </w:r>
      <w:r w:rsidR="00591B09" w:rsidRPr="00591B09">
        <w:rPr>
          <w:lang w:val="en-US"/>
        </w:rPr>
        <w:t>Educational Development Manager, University Services</w:t>
      </w:r>
    </w:p>
    <w:p w14:paraId="759F3F39" w14:textId="130F6CB1" w:rsidR="00096FDD" w:rsidRPr="00591B09" w:rsidRDefault="00096FDD" w:rsidP="00BC28E7">
      <w:pPr>
        <w:rPr>
          <w:lang w:val="en-US"/>
        </w:rPr>
      </w:pPr>
      <w:r w:rsidRPr="00591B09">
        <w:rPr>
          <w:lang w:val="en-US"/>
        </w:rPr>
        <w:t xml:space="preserve">Anne Luukkonen, </w:t>
      </w:r>
      <w:r w:rsidR="00591B09" w:rsidRPr="00591B09">
        <w:rPr>
          <w:lang w:val="en-US"/>
        </w:rPr>
        <w:t>Administrative Planner, University Services</w:t>
      </w:r>
    </w:p>
    <w:p w14:paraId="3FE90EDE" w14:textId="72BFB4C1" w:rsidR="00096FDD" w:rsidRDefault="00591B09" w:rsidP="00BC28E7">
      <w:pPr>
        <w:rPr>
          <w:lang w:val="en-US"/>
        </w:rPr>
      </w:pPr>
      <w:r w:rsidRPr="00591B09">
        <w:rPr>
          <w:lang w:val="en-US"/>
        </w:rPr>
        <w:t>Instructions completed on 10 January 2020, updated 31 January 2020 (Leena Liimatainen, Harri Keurulainen and Anne Luukkonen), updated 17.6.202</w:t>
      </w:r>
      <w:r>
        <w:rPr>
          <w:lang w:val="en-US"/>
        </w:rPr>
        <w:t>2</w:t>
      </w:r>
      <w:r w:rsidR="0006577A">
        <w:rPr>
          <w:lang w:val="en-US"/>
        </w:rPr>
        <w:t>, 10.8.2022</w:t>
      </w:r>
      <w:r w:rsidR="00B3762F">
        <w:rPr>
          <w:lang w:val="en-US"/>
        </w:rPr>
        <w:t>, updated 17.3.2023 (Anne Luukkonen)</w:t>
      </w:r>
      <w:r w:rsidR="00FD5FCB">
        <w:rPr>
          <w:lang w:val="en-US"/>
        </w:rPr>
        <w:t>, updated 25.5.2023</w:t>
      </w:r>
      <w:r w:rsidR="009E0F7B">
        <w:rPr>
          <w:lang w:val="en-US"/>
        </w:rPr>
        <w:t>, updated 14.2.2024 (Anne Luukkonen)</w:t>
      </w:r>
    </w:p>
    <w:sectPr w:rsidR="00096FDD" w:rsidSect="007D04C8">
      <w:headerReference w:type="default" r:id="rId11"/>
      <w:footerReference w:type="default" r:id="rId12"/>
      <w:headerReference w:type="first" r:id="rId13"/>
      <w:footerReference w:type="first" r:id="rId14"/>
      <w:pgSz w:w="11906" w:h="16838" w:code="9"/>
      <w:pgMar w:top="567" w:right="567" w:bottom="568" w:left="1134" w:header="57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8B51" w14:textId="77777777" w:rsidR="00935F90" w:rsidRDefault="00935F90">
      <w:r>
        <w:separator/>
      </w:r>
    </w:p>
  </w:endnote>
  <w:endnote w:type="continuationSeparator" w:id="0">
    <w:p w14:paraId="44FFB432" w14:textId="77777777" w:rsidR="00935F90" w:rsidRDefault="0093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0597" w14:textId="77777777" w:rsidR="003B17C5" w:rsidRDefault="003B17C5" w:rsidP="00397198">
    <w:pPr>
      <w:pStyle w:val="Footer"/>
    </w:pPr>
  </w:p>
  <w:p w14:paraId="5CD44C5E" w14:textId="77777777" w:rsidR="003B17C5" w:rsidRDefault="003B17C5" w:rsidP="00397198">
    <w:pPr>
      <w:pStyle w:val="Footer"/>
    </w:pPr>
  </w:p>
  <w:p w14:paraId="57829C2C" w14:textId="77777777" w:rsidR="003B17C5" w:rsidRDefault="003B17C5" w:rsidP="00397198">
    <w:pPr>
      <w:pStyle w:val="Footer"/>
    </w:pPr>
  </w:p>
  <w:p w14:paraId="48AE1EA6" w14:textId="77777777" w:rsidR="00C84DC7" w:rsidRDefault="00C84DC7" w:rsidP="00397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E5EA" w14:textId="77777777" w:rsidR="00702618" w:rsidRDefault="00702618" w:rsidP="007D04C8">
    <w:pPr>
      <w:pStyle w:val="Footer"/>
    </w:pPr>
  </w:p>
  <w:p w14:paraId="54841434" w14:textId="77777777" w:rsidR="00030BEA" w:rsidRDefault="00030BEA" w:rsidP="007D04C8">
    <w:pPr>
      <w:pStyle w:val="Footer"/>
    </w:pPr>
  </w:p>
  <w:p w14:paraId="6A07F2B1" w14:textId="77777777" w:rsidR="00030BEA" w:rsidRDefault="00030BEA" w:rsidP="007D04C8">
    <w:pPr>
      <w:pStyle w:val="Footer"/>
    </w:pP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yväskylän ammattikorkeakoulun yhteystiedot"/>
      <w:tblDescription w:val="JAMKin yhteystiedot: Osoite, puhelinnumero, fax, www-osoite ja Y-tunnus."/>
    </w:tblPr>
    <w:tblGrid>
      <w:gridCol w:w="2978"/>
      <w:gridCol w:w="2126"/>
      <w:gridCol w:w="1559"/>
      <w:gridCol w:w="1560"/>
      <w:gridCol w:w="1275"/>
      <w:gridCol w:w="1134"/>
    </w:tblGrid>
    <w:tr w:rsidR="00030BEA" w:rsidRPr="00983B51" w14:paraId="0B7DCCF5" w14:textId="77777777" w:rsidTr="00FA3D99">
      <w:trPr>
        <w:trHeight w:val="274"/>
      </w:trPr>
      <w:tc>
        <w:tcPr>
          <w:tcW w:w="2978" w:type="dxa"/>
          <w:tcBorders>
            <w:top w:val="single" w:sz="4" w:space="0" w:color="auto"/>
          </w:tcBorders>
          <w:hideMark/>
        </w:tcPr>
        <w:p w14:paraId="4DF66E68" w14:textId="77777777" w:rsidR="00030BEA" w:rsidRPr="00983B51" w:rsidRDefault="00030BEA" w:rsidP="00030BEA">
          <w:pPr>
            <w:pStyle w:val="Footer"/>
            <w:rPr>
              <w:b/>
              <w:bCs/>
            </w:rPr>
          </w:pPr>
          <w:bookmarkStart w:id="0" w:name="RANGE!A1"/>
          <w:r w:rsidRPr="00983B51">
            <w:rPr>
              <w:b/>
              <w:bCs/>
            </w:rPr>
            <w:t>Jyväskylän ammattikorkeakoulu</w:t>
          </w:r>
          <w:bookmarkEnd w:id="0"/>
        </w:p>
      </w:tc>
      <w:tc>
        <w:tcPr>
          <w:tcW w:w="2126" w:type="dxa"/>
          <w:tcBorders>
            <w:top w:val="single" w:sz="4" w:space="0" w:color="auto"/>
          </w:tcBorders>
          <w:noWrap/>
          <w:hideMark/>
        </w:tcPr>
        <w:p w14:paraId="01F65A29" w14:textId="77777777" w:rsidR="00030BEA" w:rsidRPr="00983B51" w:rsidRDefault="00030BEA" w:rsidP="00030BEA">
          <w:pPr>
            <w:pStyle w:val="Footer"/>
            <w:rPr>
              <w:b/>
              <w:bCs/>
            </w:rPr>
          </w:pPr>
          <w:bookmarkStart w:id="1" w:name="RANGE!B1"/>
          <w:r w:rsidRPr="00983B51">
            <w:rPr>
              <w:b/>
              <w:bCs/>
            </w:rPr>
            <w:t>Postiosoite/Address</w:t>
          </w:r>
          <w:bookmarkEnd w:id="1"/>
        </w:p>
      </w:tc>
      <w:tc>
        <w:tcPr>
          <w:tcW w:w="1559" w:type="dxa"/>
          <w:tcBorders>
            <w:top w:val="single" w:sz="4" w:space="0" w:color="auto"/>
          </w:tcBorders>
          <w:noWrap/>
          <w:hideMark/>
        </w:tcPr>
        <w:p w14:paraId="62ED8A38" w14:textId="77777777" w:rsidR="00030BEA" w:rsidRPr="00983B51" w:rsidRDefault="00030BEA" w:rsidP="00030BEA">
          <w:pPr>
            <w:pStyle w:val="Footer"/>
            <w:rPr>
              <w:b/>
              <w:bCs/>
            </w:rPr>
          </w:pPr>
          <w:bookmarkStart w:id="2" w:name="RANGE!C1"/>
          <w:r w:rsidRPr="00983B51">
            <w:rPr>
              <w:b/>
              <w:bCs/>
            </w:rPr>
            <w:t>Puhelin/Tel.</w:t>
          </w:r>
          <w:bookmarkEnd w:id="2"/>
        </w:p>
      </w:tc>
      <w:tc>
        <w:tcPr>
          <w:tcW w:w="1560" w:type="dxa"/>
          <w:tcBorders>
            <w:top w:val="single" w:sz="4" w:space="0" w:color="auto"/>
          </w:tcBorders>
          <w:noWrap/>
          <w:hideMark/>
        </w:tcPr>
        <w:p w14:paraId="4DDC7072" w14:textId="77777777" w:rsidR="00030BEA" w:rsidRPr="00983B51" w:rsidRDefault="00030BEA" w:rsidP="00030BEA">
          <w:pPr>
            <w:pStyle w:val="Footer"/>
            <w:rPr>
              <w:b/>
              <w:bCs/>
            </w:rPr>
          </w:pPr>
          <w:bookmarkStart w:id="3" w:name="RANGE!D1"/>
          <w:r w:rsidRPr="00983B51">
            <w:rPr>
              <w:b/>
              <w:bCs/>
            </w:rPr>
            <w:t>Faksi/Fax</w:t>
          </w:r>
          <w:bookmarkEnd w:id="3"/>
        </w:p>
      </w:tc>
      <w:tc>
        <w:tcPr>
          <w:tcW w:w="1275" w:type="dxa"/>
          <w:tcBorders>
            <w:top w:val="single" w:sz="4" w:space="0" w:color="auto"/>
          </w:tcBorders>
          <w:noWrap/>
          <w:hideMark/>
        </w:tcPr>
        <w:p w14:paraId="1CD297B0" w14:textId="77777777" w:rsidR="00030BEA" w:rsidRPr="00983B51" w:rsidRDefault="00030BEA" w:rsidP="00030BEA">
          <w:pPr>
            <w:pStyle w:val="Footer"/>
            <w:rPr>
              <w:b/>
              <w:bCs/>
            </w:rPr>
          </w:pPr>
          <w:bookmarkStart w:id="4" w:name="RANGE!E1"/>
          <w:r w:rsidRPr="00983B51">
            <w:rPr>
              <w:b/>
              <w:bCs/>
            </w:rPr>
            <w:t>Internet</w:t>
          </w:r>
          <w:bookmarkEnd w:id="4"/>
        </w:p>
      </w:tc>
      <w:tc>
        <w:tcPr>
          <w:tcW w:w="1134" w:type="dxa"/>
          <w:tcBorders>
            <w:top w:val="single" w:sz="4" w:space="0" w:color="auto"/>
          </w:tcBorders>
          <w:noWrap/>
          <w:hideMark/>
        </w:tcPr>
        <w:p w14:paraId="5611FF59" w14:textId="77777777" w:rsidR="00030BEA" w:rsidRPr="00983B51" w:rsidRDefault="00030BEA" w:rsidP="00030BEA">
          <w:pPr>
            <w:pStyle w:val="Footer"/>
            <w:rPr>
              <w:b/>
              <w:bCs/>
            </w:rPr>
          </w:pPr>
          <w:bookmarkStart w:id="5" w:name="RANGE!F1"/>
          <w:r w:rsidRPr="00983B51">
            <w:rPr>
              <w:b/>
              <w:bCs/>
            </w:rPr>
            <w:t xml:space="preserve">Y-tunnus </w:t>
          </w:r>
          <w:bookmarkEnd w:id="5"/>
        </w:p>
      </w:tc>
    </w:tr>
    <w:tr w:rsidR="00030BEA" w:rsidRPr="00983B51" w14:paraId="7899B222" w14:textId="77777777" w:rsidTr="00FA3D99">
      <w:trPr>
        <w:trHeight w:val="283"/>
      </w:trPr>
      <w:tc>
        <w:tcPr>
          <w:tcW w:w="2978" w:type="dxa"/>
          <w:hideMark/>
        </w:tcPr>
        <w:p w14:paraId="742C7B63" w14:textId="77777777" w:rsidR="00030BEA" w:rsidRPr="00983B51" w:rsidRDefault="00030BEA" w:rsidP="00030BEA">
          <w:pPr>
            <w:pStyle w:val="Footer"/>
            <w:rPr>
              <w:lang w:val="en-US"/>
            </w:rPr>
          </w:pPr>
          <w:r w:rsidRPr="00983B51">
            <w:rPr>
              <w:lang w:val="en-US"/>
            </w:rPr>
            <w:t>JAMK University of Applied Sciences</w:t>
          </w:r>
        </w:p>
      </w:tc>
      <w:tc>
        <w:tcPr>
          <w:tcW w:w="2126" w:type="dxa"/>
          <w:noWrap/>
          <w:hideMark/>
        </w:tcPr>
        <w:p w14:paraId="6986817E" w14:textId="77777777" w:rsidR="00030BEA" w:rsidRPr="00983B51" w:rsidRDefault="00030BEA" w:rsidP="00030BEA">
          <w:pPr>
            <w:pStyle w:val="Footer"/>
          </w:pPr>
          <w:r w:rsidRPr="00983B51">
            <w:t>PL 207</w:t>
          </w:r>
        </w:p>
      </w:tc>
      <w:tc>
        <w:tcPr>
          <w:tcW w:w="1559" w:type="dxa"/>
          <w:noWrap/>
          <w:hideMark/>
        </w:tcPr>
        <w:p w14:paraId="6822BAC7" w14:textId="77777777" w:rsidR="00030BEA" w:rsidRPr="00983B51" w:rsidRDefault="00030BEA" w:rsidP="00030BEA">
          <w:pPr>
            <w:pStyle w:val="Footer"/>
          </w:pPr>
          <w:r w:rsidRPr="00983B51">
            <w:t>0207438100</w:t>
          </w:r>
        </w:p>
      </w:tc>
      <w:tc>
        <w:tcPr>
          <w:tcW w:w="1560" w:type="dxa"/>
          <w:noWrap/>
          <w:hideMark/>
        </w:tcPr>
        <w:p w14:paraId="176455BD" w14:textId="77777777" w:rsidR="00030BEA" w:rsidRPr="00983B51" w:rsidRDefault="00030BEA" w:rsidP="00030BEA">
          <w:pPr>
            <w:pStyle w:val="Footer"/>
          </w:pPr>
          <w:r w:rsidRPr="00983B51">
            <w:t>(014) 4499694</w:t>
          </w:r>
        </w:p>
      </w:tc>
      <w:tc>
        <w:tcPr>
          <w:tcW w:w="1275" w:type="dxa"/>
          <w:noWrap/>
          <w:hideMark/>
        </w:tcPr>
        <w:p w14:paraId="7F39E748" w14:textId="77777777" w:rsidR="00030BEA" w:rsidRPr="00983B51" w:rsidRDefault="00030BEA" w:rsidP="00030BEA">
          <w:pPr>
            <w:pStyle w:val="Footer"/>
          </w:pPr>
          <w:r w:rsidRPr="00983B51">
            <w:t>www.jamk.fi</w:t>
          </w:r>
        </w:p>
      </w:tc>
      <w:tc>
        <w:tcPr>
          <w:tcW w:w="1134" w:type="dxa"/>
          <w:noWrap/>
          <w:hideMark/>
        </w:tcPr>
        <w:p w14:paraId="6B6ABB20" w14:textId="77777777" w:rsidR="00030BEA" w:rsidRPr="00983B51" w:rsidRDefault="00030BEA" w:rsidP="00030BEA">
          <w:pPr>
            <w:pStyle w:val="Footer"/>
          </w:pPr>
          <w:r w:rsidRPr="00983B51">
            <w:t>1006550-2</w:t>
          </w:r>
        </w:p>
      </w:tc>
    </w:tr>
    <w:tr w:rsidR="00030BEA" w:rsidRPr="00983B51" w14:paraId="4D9494DA" w14:textId="77777777" w:rsidTr="00FA3D99">
      <w:trPr>
        <w:trHeight w:val="290"/>
      </w:trPr>
      <w:tc>
        <w:tcPr>
          <w:tcW w:w="2978" w:type="dxa"/>
          <w:noWrap/>
          <w:hideMark/>
        </w:tcPr>
        <w:p w14:paraId="3B53B7C4" w14:textId="77777777" w:rsidR="00030BEA" w:rsidRPr="00983B51" w:rsidRDefault="00030BEA" w:rsidP="00030BEA">
          <w:pPr>
            <w:pStyle w:val="Footer"/>
          </w:pPr>
        </w:p>
      </w:tc>
      <w:tc>
        <w:tcPr>
          <w:tcW w:w="2126" w:type="dxa"/>
          <w:noWrap/>
          <w:hideMark/>
        </w:tcPr>
        <w:p w14:paraId="15BDA5F5" w14:textId="77777777" w:rsidR="00030BEA" w:rsidRPr="00983B51" w:rsidRDefault="00030BEA" w:rsidP="00030BEA">
          <w:pPr>
            <w:pStyle w:val="Footer"/>
          </w:pPr>
          <w:r w:rsidRPr="00983B51">
            <w:t>FI-40101 Jyväskylä</w:t>
          </w:r>
        </w:p>
      </w:tc>
      <w:tc>
        <w:tcPr>
          <w:tcW w:w="1559" w:type="dxa"/>
          <w:noWrap/>
          <w:hideMark/>
        </w:tcPr>
        <w:p w14:paraId="279473FC" w14:textId="77777777" w:rsidR="00030BEA" w:rsidRPr="00983B51" w:rsidRDefault="00030BEA" w:rsidP="00030BEA">
          <w:pPr>
            <w:pStyle w:val="Footer"/>
          </w:pPr>
          <w:r w:rsidRPr="00983B51">
            <w:t>+358 20 743 8100</w:t>
          </w:r>
        </w:p>
      </w:tc>
      <w:tc>
        <w:tcPr>
          <w:tcW w:w="1560" w:type="dxa"/>
          <w:noWrap/>
          <w:hideMark/>
        </w:tcPr>
        <w:p w14:paraId="05324512" w14:textId="77777777" w:rsidR="00030BEA" w:rsidRPr="00983B51" w:rsidRDefault="00030BEA" w:rsidP="00030BEA">
          <w:pPr>
            <w:pStyle w:val="Footer"/>
          </w:pPr>
          <w:r w:rsidRPr="00983B51">
            <w:t>+358 14 4499694</w:t>
          </w:r>
        </w:p>
      </w:tc>
      <w:tc>
        <w:tcPr>
          <w:tcW w:w="1275" w:type="dxa"/>
          <w:noWrap/>
          <w:hideMark/>
        </w:tcPr>
        <w:p w14:paraId="749071B1" w14:textId="77777777" w:rsidR="00030BEA" w:rsidRPr="00983B51" w:rsidRDefault="00030BEA" w:rsidP="00030BEA">
          <w:pPr>
            <w:pStyle w:val="Footer"/>
          </w:pPr>
        </w:p>
      </w:tc>
      <w:tc>
        <w:tcPr>
          <w:tcW w:w="1134" w:type="dxa"/>
          <w:noWrap/>
          <w:hideMark/>
        </w:tcPr>
        <w:p w14:paraId="64668F4E" w14:textId="77777777" w:rsidR="00030BEA" w:rsidRPr="00983B51" w:rsidRDefault="00030BEA" w:rsidP="00030BEA">
          <w:pPr>
            <w:pStyle w:val="Footer"/>
          </w:pPr>
        </w:p>
      </w:tc>
    </w:tr>
    <w:tr w:rsidR="00030BEA" w:rsidRPr="00983B51" w14:paraId="7C98C8CB" w14:textId="77777777" w:rsidTr="00FA3D99">
      <w:trPr>
        <w:trHeight w:val="290"/>
      </w:trPr>
      <w:tc>
        <w:tcPr>
          <w:tcW w:w="2978" w:type="dxa"/>
          <w:noWrap/>
          <w:hideMark/>
        </w:tcPr>
        <w:p w14:paraId="581F5027" w14:textId="77777777" w:rsidR="00030BEA" w:rsidRPr="00983B51" w:rsidRDefault="00030BEA" w:rsidP="00030BEA">
          <w:pPr>
            <w:pStyle w:val="Footer"/>
          </w:pPr>
        </w:p>
      </w:tc>
      <w:tc>
        <w:tcPr>
          <w:tcW w:w="2126" w:type="dxa"/>
          <w:noWrap/>
          <w:hideMark/>
        </w:tcPr>
        <w:p w14:paraId="4452C3A8" w14:textId="77777777" w:rsidR="00030BEA" w:rsidRPr="00983B51" w:rsidRDefault="00030BEA" w:rsidP="00030BEA">
          <w:pPr>
            <w:pStyle w:val="Footer"/>
          </w:pPr>
          <w:r w:rsidRPr="00983B51">
            <w:t>FINLAND</w:t>
          </w:r>
        </w:p>
      </w:tc>
      <w:tc>
        <w:tcPr>
          <w:tcW w:w="1559" w:type="dxa"/>
          <w:noWrap/>
          <w:hideMark/>
        </w:tcPr>
        <w:p w14:paraId="3628D58E" w14:textId="77777777" w:rsidR="00030BEA" w:rsidRPr="00983B51" w:rsidRDefault="00030BEA" w:rsidP="00030BEA">
          <w:pPr>
            <w:pStyle w:val="Footer"/>
          </w:pPr>
        </w:p>
      </w:tc>
      <w:tc>
        <w:tcPr>
          <w:tcW w:w="1560" w:type="dxa"/>
          <w:noWrap/>
          <w:hideMark/>
        </w:tcPr>
        <w:p w14:paraId="5795740A" w14:textId="77777777" w:rsidR="00030BEA" w:rsidRPr="00983B51" w:rsidRDefault="00030BEA" w:rsidP="00030BEA">
          <w:pPr>
            <w:pStyle w:val="Footer"/>
          </w:pPr>
        </w:p>
      </w:tc>
      <w:tc>
        <w:tcPr>
          <w:tcW w:w="1275" w:type="dxa"/>
          <w:noWrap/>
          <w:hideMark/>
        </w:tcPr>
        <w:p w14:paraId="1B917A1A" w14:textId="77777777" w:rsidR="00030BEA" w:rsidRPr="00983B51" w:rsidRDefault="00030BEA" w:rsidP="00030BEA">
          <w:pPr>
            <w:pStyle w:val="Footer"/>
          </w:pPr>
        </w:p>
      </w:tc>
      <w:tc>
        <w:tcPr>
          <w:tcW w:w="1134" w:type="dxa"/>
          <w:noWrap/>
          <w:hideMark/>
        </w:tcPr>
        <w:p w14:paraId="37060273" w14:textId="77777777" w:rsidR="00030BEA" w:rsidRPr="00983B51" w:rsidRDefault="00030BEA" w:rsidP="00030BEA">
          <w:pPr>
            <w:pStyle w:val="Footer"/>
          </w:pPr>
        </w:p>
      </w:tc>
    </w:tr>
  </w:tbl>
  <w:p w14:paraId="0C5C1DD8" w14:textId="77777777" w:rsidR="00702618" w:rsidRPr="00B7138A" w:rsidRDefault="00702618" w:rsidP="00030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8071" w14:textId="77777777" w:rsidR="00935F90" w:rsidRDefault="00935F90">
      <w:r>
        <w:separator/>
      </w:r>
    </w:p>
  </w:footnote>
  <w:footnote w:type="continuationSeparator" w:id="0">
    <w:p w14:paraId="46983837" w14:textId="77777777" w:rsidR="00935F90" w:rsidRDefault="0093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2605"/>
      <w:gridCol w:w="1303"/>
      <w:gridCol w:w="1303"/>
    </w:tblGrid>
    <w:tr w:rsidR="00A93743" w14:paraId="7D9C1C8E" w14:textId="77777777" w:rsidTr="00A93743">
      <w:tc>
        <w:tcPr>
          <w:tcW w:w="5210" w:type="dxa"/>
        </w:tcPr>
        <w:p w14:paraId="348F80D3" w14:textId="77777777" w:rsidR="00A93743" w:rsidRDefault="00F574DB" w:rsidP="00A93743">
          <w:pPr>
            <w:pStyle w:val="TwebYltunniste"/>
          </w:pPr>
          <w:r>
            <w:rPr>
              <w:noProof/>
            </w:rPr>
            <w:drawing>
              <wp:inline distT="0" distB="0" distL="0" distR="0" wp14:anchorId="7A783C00" wp14:editId="71A2B9FF">
                <wp:extent cx="1800000" cy="900000"/>
                <wp:effectExtent l="0" t="0" r="0" b="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004DFB7E" w14:textId="23460F36" w:rsidR="00761BF4" w:rsidRPr="00761BF4" w:rsidRDefault="003D4C09" w:rsidP="007D04C8">
          <w:pPr>
            <w:pStyle w:val="Header"/>
          </w:pPr>
          <w:r>
            <w:rPr>
              <w:b/>
              <w:bCs/>
            </w:rPr>
            <w:t>O</w:t>
          </w:r>
          <w:r w:rsidRPr="00EA3DB2">
            <w:rPr>
              <w:b/>
              <w:bCs/>
            </w:rPr>
            <w:t>perati</w:t>
          </w:r>
          <w:r>
            <w:rPr>
              <w:b/>
              <w:bCs/>
            </w:rPr>
            <w:t>onal Instruction</w:t>
          </w:r>
        </w:p>
      </w:tc>
      <w:tc>
        <w:tcPr>
          <w:tcW w:w="1303" w:type="dxa"/>
        </w:tcPr>
        <w:p w14:paraId="4AB5C646" w14:textId="77777777" w:rsidR="00A93743" w:rsidRDefault="00A93743" w:rsidP="00A93743">
          <w:pPr>
            <w:pStyle w:val="TwebYltunniste"/>
          </w:pPr>
        </w:p>
      </w:tc>
      <w:tc>
        <w:tcPr>
          <w:tcW w:w="1303" w:type="dxa"/>
        </w:tcPr>
        <w:p w14:paraId="3A84396F" w14:textId="77777777" w:rsidR="00A93743" w:rsidRPr="000A7E0B" w:rsidRDefault="00A93743" w:rsidP="00A93743">
          <w:pPr>
            <w:pStyle w:val="TwebYltunniste"/>
            <w:rPr>
              <w:rStyle w:val="PageNumber"/>
            </w:rPr>
          </w:pPr>
          <w:r w:rsidRPr="000A7E0B">
            <w:rPr>
              <w:rStyle w:val="PageNumber"/>
            </w:rPr>
            <w:fldChar w:fldCharType="begin"/>
          </w:r>
          <w:r w:rsidRPr="000A7E0B">
            <w:rPr>
              <w:rStyle w:val="PageNumber"/>
            </w:rPr>
            <w:instrText>PAGE   \* MERGEFORMAT</w:instrText>
          </w:r>
          <w:r w:rsidRPr="000A7E0B">
            <w:rPr>
              <w:rStyle w:val="PageNumber"/>
            </w:rPr>
            <w:fldChar w:fldCharType="separate"/>
          </w:r>
          <w:r w:rsidRPr="000A7E0B">
            <w:rPr>
              <w:rStyle w:val="PageNumber"/>
            </w:rPr>
            <w:t>1</w:t>
          </w:r>
          <w:r w:rsidRPr="000A7E0B">
            <w:rPr>
              <w:rStyle w:val="PageNumber"/>
            </w:rPr>
            <w:fldChar w:fldCharType="end"/>
          </w:r>
          <w:r w:rsidRPr="000A7E0B">
            <w:rPr>
              <w:rStyle w:val="PageNumber"/>
            </w:rPr>
            <w:t xml:space="preserve"> (</w:t>
          </w:r>
          <w:r w:rsidRPr="000A7E0B">
            <w:rPr>
              <w:rStyle w:val="PageNumber"/>
            </w:rPr>
            <w:fldChar w:fldCharType="begin"/>
          </w:r>
          <w:r w:rsidRPr="000A7E0B">
            <w:rPr>
              <w:rStyle w:val="PageNumber"/>
            </w:rPr>
            <w:instrText xml:space="preserve"> NUMPAGES  </w:instrText>
          </w:r>
          <w:r w:rsidRPr="000A7E0B">
            <w:rPr>
              <w:rStyle w:val="PageNumber"/>
            </w:rPr>
            <w:fldChar w:fldCharType="separate"/>
          </w:r>
          <w:r w:rsidRPr="000A7E0B">
            <w:rPr>
              <w:rStyle w:val="PageNumber"/>
            </w:rPr>
            <w:t>3</w:t>
          </w:r>
          <w:r w:rsidRPr="000A7E0B">
            <w:rPr>
              <w:rStyle w:val="PageNumber"/>
            </w:rPr>
            <w:fldChar w:fldCharType="end"/>
          </w:r>
          <w:r w:rsidRPr="000A7E0B">
            <w:rPr>
              <w:rStyle w:val="PageNumber"/>
            </w:rPr>
            <w:t>)</w:t>
          </w:r>
        </w:p>
      </w:tc>
    </w:tr>
    <w:tr w:rsidR="00A93743" w14:paraId="2D0EC1D2" w14:textId="77777777" w:rsidTr="00A93743">
      <w:tc>
        <w:tcPr>
          <w:tcW w:w="5210" w:type="dxa"/>
        </w:tcPr>
        <w:p w14:paraId="69006D7E" w14:textId="77777777" w:rsidR="00A93743" w:rsidRPr="00F11333" w:rsidRDefault="00A93743" w:rsidP="00A93743">
          <w:pPr>
            <w:pStyle w:val="TwebYltunniste"/>
            <w:rPr>
              <w:b/>
            </w:rPr>
          </w:pPr>
        </w:p>
      </w:tc>
      <w:tc>
        <w:tcPr>
          <w:tcW w:w="2605" w:type="dxa"/>
        </w:tcPr>
        <w:p w14:paraId="507568FE" w14:textId="77777777" w:rsidR="00A93743" w:rsidRPr="00E13F84" w:rsidRDefault="00A93743" w:rsidP="00A93743">
          <w:pPr>
            <w:pStyle w:val="Header"/>
            <w:rPr>
              <w:b/>
              <w:bCs/>
            </w:rPr>
          </w:pPr>
        </w:p>
      </w:tc>
      <w:tc>
        <w:tcPr>
          <w:tcW w:w="1303" w:type="dxa"/>
        </w:tcPr>
        <w:p w14:paraId="4349B988" w14:textId="77777777" w:rsidR="00A93743" w:rsidRDefault="00A93743" w:rsidP="00A93743">
          <w:pPr>
            <w:pStyle w:val="TwebYltunniste"/>
          </w:pPr>
        </w:p>
      </w:tc>
      <w:tc>
        <w:tcPr>
          <w:tcW w:w="1303" w:type="dxa"/>
        </w:tcPr>
        <w:p w14:paraId="7E5F6766" w14:textId="77777777" w:rsidR="00A93743" w:rsidRPr="00E13F84" w:rsidRDefault="00A93743" w:rsidP="00A93743">
          <w:pPr>
            <w:pStyle w:val="TwebYltunniste"/>
            <w:rPr>
              <w:rStyle w:val="PageNumber"/>
            </w:rPr>
          </w:pPr>
        </w:p>
      </w:tc>
    </w:tr>
  </w:tbl>
  <w:p w14:paraId="2A2E623E" w14:textId="77777777" w:rsidR="009B1A0A" w:rsidRDefault="009B1A0A" w:rsidP="005974BC">
    <w:pPr>
      <w:pStyle w:val="Tweb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siakirjan ylätunnuste, jossa JAMKin logo, asiakirjatyyppi, päiväys ja sivunumerointi."/>
    </w:tblPr>
    <w:tblGrid>
      <w:gridCol w:w="5210"/>
      <w:gridCol w:w="2605"/>
      <w:gridCol w:w="1303"/>
      <w:gridCol w:w="947"/>
    </w:tblGrid>
    <w:tr w:rsidR="007D04C8" w14:paraId="2992A38D" w14:textId="77777777" w:rsidTr="007D04C8">
      <w:tc>
        <w:tcPr>
          <w:tcW w:w="5210" w:type="dxa"/>
        </w:tcPr>
        <w:p w14:paraId="0F024B58" w14:textId="77777777" w:rsidR="007D04C8" w:rsidRDefault="00F574DB" w:rsidP="007D04C8">
          <w:pPr>
            <w:pStyle w:val="TwebYltunniste"/>
          </w:pPr>
          <w:r>
            <w:rPr>
              <w:noProof/>
            </w:rPr>
            <w:drawing>
              <wp:inline distT="0" distB="0" distL="0" distR="0" wp14:anchorId="0AC64F12" wp14:editId="74D41A83">
                <wp:extent cx="1800000" cy="900000"/>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k_tunnus_sininen.jpg"/>
                        <pic:cNvPicPr/>
                      </pic:nvPicPr>
                      <pic:blipFill>
                        <a:blip r:embed="rId1"/>
                        <a:stretch>
                          <a:fillRect/>
                        </a:stretch>
                      </pic:blipFill>
                      <pic:spPr>
                        <a:xfrm>
                          <a:off x="0" y="0"/>
                          <a:ext cx="1800000" cy="900000"/>
                        </a:xfrm>
                        <a:prstGeom prst="rect">
                          <a:avLst/>
                        </a:prstGeom>
                      </pic:spPr>
                    </pic:pic>
                  </a:graphicData>
                </a:graphic>
              </wp:inline>
            </w:drawing>
          </w:r>
        </w:p>
      </w:tc>
      <w:tc>
        <w:tcPr>
          <w:tcW w:w="2605" w:type="dxa"/>
        </w:tcPr>
        <w:p w14:paraId="66111AF3" w14:textId="5DFC8F42" w:rsidR="007D04C8" w:rsidRPr="00A13B95" w:rsidRDefault="00EA3DB2" w:rsidP="007D04C8">
          <w:pPr>
            <w:pStyle w:val="Header"/>
            <w:rPr>
              <w:b/>
              <w:bCs/>
            </w:rPr>
          </w:pPr>
          <w:r>
            <w:rPr>
              <w:b/>
              <w:bCs/>
            </w:rPr>
            <w:t>O</w:t>
          </w:r>
          <w:r w:rsidRPr="00EA3DB2">
            <w:rPr>
              <w:b/>
              <w:bCs/>
            </w:rPr>
            <w:t>perati</w:t>
          </w:r>
          <w:r w:rsidR="00BF3252">
            <w:rPr>
              <w:b/>
              <w:bCs/>
            </w:rPr>
            <w:t xml:space="preserve">onal </w:t>
          </w:r>
          <w:r w:rsidR="002300CC">
            <w:rPr>
              <w:b/>
              <w:bCs/>
            </w:rPr>
            <w:t>Instruction</w:t>
          </w:r>
        </w:p>
      </w:tc>
      <w:tc>
        <w:tcPr>
          <w:tcW w:w="1303" w:type="dxa"/>
        </w:tcPr>
        <w:p w14:paraId="3943CE05" w14:textId="77777777" w:rsidR="007D04C8" w:rsidRDefault="007D04C8" w:rsidP="007D04C8">
          <w:pPr>
            <w:pStyle w:val="TwebYltunniste"/>
          </w:pPr>
        </w:p>
      </w:tc>
      <w:tc>
        <w:tcPr>
          <w:tcW w:w="947" w:type="dxa"/>
        </w:tcPr>
        <w:p w14:paraId="79436550" w14:textId="77777777" w:rsidR="007D04C8" w:rsidRPr="007D04C8" w:rsidRDefault="007D04C8" w:rsidP="007D04C8">
          <w:pPr>
            <w:pStyle w:val="TwebYltunniste"/>
            <w:rPr>
              <w:rStyle w:val="PageNumber"/>
            </w:rPr>
          </w:pPr>
          <w:r w:rsidRPr="007D04C8">
            <w:rPr>
              <w:rStyle w:val="PageNumber"/>
            </w:rPr>
            <w:fldChar w:fldCharType="begin"/>
          </w:r>
          <w:r w:rsidRPr="007D04C8">
            <w:rPr>
              <w:rStyle w:val="PageNumber"/>
            </w:rPr>
            <w:instrText>PAGE   \* MERGEFORMAT</w:instrText>
          </w:r>
          <w:r w:rsidRPr="007D04C8">
            <w:rPr>
              <w:rStyle w:val="PageNumber"/>
            </w:rPr>
            <w:fldChar w:fldCharType="separate"/>
          </w:r>
          <w:r w:rsidRPr="007D04C8">
            <w:rPr>
              <w:rStyle w:val="PageNumber"/>
            </w:rPr>
            <w:t>1</w:t>
          </w:r>
          <w:r w:rsidRPr="007D04C8">
            <w:rPr>
              <w:rStyle w:val="PageNumber"/>
            </w:rPr>
            <w:fldChar w:fldCharType="end"/>
          </w:r>
          <w:r w:rsidRPr="007D04C8">
            <w:rPr>
              <w:rStyle w:val="PageNumber"/>
            </w:rPr>
            <w:t xml:space="preserve"> (</w:t>
          </w:r>
          <w:r w:rsidRPr="007D04C8">
            <w:rPr>
              <w:rStyle w:val="PageNumber"/>
            </w:rPr>
            <w:fldChar w:fldCharType="begin"/>
          </w:r>
          <w:r w:rsidRPr="007D04C8">
            <w:rPr>
              <w:rStyle w:val="PageNumber"/>
            </w:rPr>
            <w:instrText xml:space="preserve"> NUMPAGES  </w:instrText>
          </w:r>
          <w:r w:rsidRPr="007D04C8">
            <w:rPr>
              <w:rStyle w:val="PageNumber"/>
            </w:rPr>
            <w:fldChar w:fldCharType="separate"/>
          </w:r>
          <w:r w:rsidRPr="007D04C8">
            <w:rPr>
              <w:rStyle w:val="PageNumber"/>
            </w:rPr>
            <w:t>1</w:t>
          </w:r>
          <w:r w:rsidRPr="007D04C8">
            <w:rPr>
              <w:rStyle w:val="PageNumber"/>
            </w:rPr>
            <w:fldChar w:fldCharType="end"/>
          </w:r>
          <w:r w:rsidRPr="007D04C8">
            <w:rPr>
              <w:rStyle w:val="PageNumber"/>
            </w:rPr>
            <w:t>)</w:t>
          </w:r>
        </w:p>
      </w:tc>
    </w:tr>
    <w:tr w:rsidR="007D04C8" w14:paraId="33C6AE1E" w14:textId="77777777" w:rsidTr="007D04C8">
      <w:tc>
        <w:tcPr>
          <w:tcW w:w="5210" w:type="dxa"/>
        </w:tcPr>
        <w:p w14:paraId="79992ADE" w14:textId="77777777" w:rsidR="007D04C8" w:rsidRPr="00F11333" w:rsidRDefault="007D04C8" w:rsidP="007D04C8">
          <w:pPr>
            <w:pStyle w:val="TwebYltunniste"/>
            <w:rPr>
              <w:b/>
            </w:rPr>
          </w:pPr>
        </w:p>
      </w:tc>
      <w:tc>
        <w:tcPr>
          <w:tcW w:w="2605" w:type="dxa"/>
        </w:tcPr>
        <w:p w14:paraId="040E6DE7" w14:textId="5B29E457" w:rsidR="007D04C8" w:rsidRPr="007D04C8" w:rsidRDefault="003A2A67" w:rsidP="007D04C8">
          <w:pPr>
            <w:pStyle w:val="Header"/>
            <w:rPr>
              <w:bCs/>
            </w:rPr>
          </w:pPr>
          <w:r>
            <w:rPr>
              <w:bCs/>
            </w:rPr>
            <w:t>14</w:t>
          </w:r>
          <w:r w:rsidR="00F574DB">
            <w:rPr>
              <w:bCs/>
            </w:rPr>
            <w:t>.</w:t>
          </w:r>
          <w:r>
            <w:rPr>
              <w:bCs/>
            </w:rPr>
            <w:t>2</w:t>
          </w:r>
          <w:r w:rsidR="00F574DB">
            <w:rPr>
              <w:bCs/>
            </w:rPr>
            <w:t>.202</w:t>
          </w:r>
          <w:r>
            <w:rPr>
              <w:bCs/>
            </w:rPr>
            <w:t>4</w:t>
          </w:r>
        </w:p>
      </w:tc>
      <w:tc>
        <w:tcPr>
          <w:tcW w:w="1303" w:type="dxa"/>
        </w:tcPr>
        <w:p w14:paraId="389AF615" w14:textId="77777777" w:rsidR="007D04C8" w:rsidRDefault="007D04C8" w:rsidP="007D04C8">
          <w:pPr>
            <w:pStyle w:val="TwebYltunniste"/>
          </w:pPr>
        </w:p>
      </w:tc>
      <w:tc>
        <w:tcPr>
          <w:tcW w:w="947" w:type="dxa"/>
        </w:tcPr>
        <w:p w14:paraId="2BDF6231" w14:textId="77777777" w:rsidR="007D04C8" w:rsidRDefault="007D04C8" w:rsidP="007D04C8">
          <w:pPr>
            <w:pStyle w:val="TwebYltunniste"/>
          </w:pPr>
        </w:p>
      </w:tc>
    </w:tr>
  </w:tbl>
  <w:p w14:paraId="68129734" w14:textId="77777777" w:rsidR="00702618" w:rsidRDefault="00702618" w:rsidP="00B0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DC2308"/>
    <w:multiLevelType w:val="hybridMultilevel"/>
    <w:tmpl w:val="327AC54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9"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0"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1" w15:restartNumberingAfterBreak="0">
    <w:nsid w:val="2D277FA5"/>
    <w:multiLevelType w:val="multilevel"/>
    <w:tmpl w:val="9A927D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E1D4D63"/>
    <w:multiLevelType w:val="multilevel"/>
    <w:tmpl w:val="E528D6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3A1B59E1"/>
    <w:multiLevelType w:val="hybridMultilevel"/>
    <w:tmpl w:val="B1A6D198"/>
    <w:lvl w:ilvl="0" w:tplc="31C2545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C43074B"/>
    <w:multiLevelType w:val="hybridMultilevel"/>
    <w:tmpl w:val="6736FD5A"/>
    <w:lvl w:ilvl="0" w:tplc="9560F4F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3A844E0"/>
    <w:multiLevelType w:val="hybridMultilevel"/>
    <w:tmpl w:val="0DC6D252"/>
    <w:lvl w:ilvl="0" w:tplc="F2C05DD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8" w15:restartNumberingAfterBreak="0">
    <w:nsid w:val="5B3D7BF3"/>
    <w:multiLevelType w:val="hybridMultilevel"/>
    <w:tmpl w:val="9F807BE0"/>
    <w:lvl w:ilvl="0" w:tplc="7CAE8BF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E511475"/>
    <w:multiLevelType w:val="singleLevel"/>
    <w:tmpl w:val="62001FD0"/>
    <w:lvl w:ilvl="0">
      <w:start w:val="1"/>
      <w:numFmt w:val="decimal"/>
      <w:lvlText w:val="%1."/>
      <w:lvlJc w:val="left"/>
      <w:pPr>
        <w:tabs>
          <w:tab w:val="num" w:pos="360"/>
        </w:tabs>
        <w:ind w:left="340" w:hanging="340"/>
      </w:pPr>
    </w:lvl>
  </w:abstractNum>
  <w:num w:numId="1" w16cid:durableId="120610058">
    <w:abstractNumId w:val="17"/>
  </w:num>
  <w:num w:numId="2" w16cid:durableId="1684672825">
    <w:abstractNumId w:val="8"/>
  </w:num>
  <w:num w:numId="3" w16cid:durableId="2014263843">
    <w:abstractNumId w:val="13"/>
  </w:num>
  <w:num w:numId="4" w16cid:durableId="88086894">
    <w:abstractNumId w:val="19"/>
  </w:num>
  <w:num w:numId="5" w16cid:durableId="82000124">
    <w:abstractNumId w:val="10"/>
  </w:num>
  <w:num w:numId="6" w16cid:durableId="2104185221">
    <w:abstractNumId w:val="9"/>
  </w:num>
  <w:num w:numId="7" w16cid:durableId="1127772301">
    <w:abstractNumId w:val="6"/>
  </w:num>
  <w:num w:numId="8" w16cid:durableId="723213214">
    <w:abstractNumId w:val="4"/>
  </w:num>
  <w:num w:numId="9" w16cid:durableId="1323968811">
    <w:abstractNumId w:val="3"/>
  </w:num>
  <w:num w:numId="10" w16cid:durableId="816920714">
    <w:abstractNumId w:val="2"/>
  </w:num>
  <w:num w:numId="11" w16cid:durableId="529608287">
    <w:abstractNumId w:val="1"/>
  </w:num>
  <w:num w:numId="12" w16cid:durableId="1430272721">
    <w:abstractNumId w:val="5"/>
  </w:num>
  <w:num w:numId="13" w16cid:durableId="296835138">
    <w:abstractNumId w:val="0"/>
  </w:num>
  <w:num w:numId="14" w16cid:durableId="313609064">
    <w:abstractNumId w:val="12"/>
  </w:num>
  <w:num w:numId="15" w16cid:durableId="1229417960">
    <w:abstractNumId w:val="14"/>
  </w:num>
  <w:num w:numId="16" w16cid:durableId="1266771026">
    <w:abstractNumId w:val="11"/>
  </w:num>
  <w:num w:numId="17" w16cid:durableId="1265259655">
    <w:abstractNumId w:val="7"/>
  </w:num>
  <w:num w:numId="18" w16cid:durableId="69811236">
    <w:abstractNumId w:val="16"/>
  </w:num>
  <w:num w:numId="19" w16cid:durableId="1130590187">
    <w:abstractNumId w:val="15"/>
  </w:num>
  <w:num w:numId="20" w16cid:durableId="13243594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3"/>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D9"/>
    <w:rsid w:val="000243EF"/>
    <w:rsid w:val="0002608A"/>
    <w:rsid w:val="00030BEA"/>
    <w:rsid w:val="000328DE"/>
    <w:rsid w:val="00043301"/>
    <w:rsid w:val="0006577A"/>
    <w:rsid w:val="00083F94"/>
    <w:rsid w:val="00096FDD"/>
    <w:rsid w:val="000A7E0B"/>
    <w:rsid w:val="000B573B"/>
    <w:rsid w:val="000B7D0F"/>
    <w:rsid w:val="000D249C"/>
    <w:rsid w:val="000F2157"/>
    <w:rsid w:val="000F3C68"/>
    <w:rsid w:val="000F65D9"/>
    <w:rsid w:val="00140EF8"/>
    <w:rsid w:val="0014302D"/>
    <w:rsid w:val="00146B2A"/>
    <w:rsid w:val="0014732C"/>
    <w:rsid w:val="00156A71"/>
    <w:rsid w:val="00171003"/>
    <w:rsid w:val="00173DF9"/>
    <w:rsid w:val="001838DD"/>
    <w:rsid w:val="001A7FBE"/>
    <w:rsid w:val="001B5327"/>
    <w:rsid w:val="001B7449"/>
    <w:rsid w:val="001D7A93"/>
    <w:rsid w:val="001F6F6F"/>
    <w:rsid w:val="00214CB3"/>
    <w:rsid w:val="00223844"/>
    <w:rsid w:val="002300CC"/>
    <w:rsid w:val="00232E30"/>
    <w:rsid w:val="002338A3"/>
    <w:rsid w:val="002363E0"/>
    <w:rsid w:val="002446C7"/>
    <w:rsid w:val="00257649"/>
    <w:rsid w:val="002748B9"/>
    <w:rsid w:val="00282666"/>
    <w:rsid w:val="00293230"/>
    <w:rsid w:val="002A5E36"/>
    <w:rsid w:val="002A7654"/>
    <w:rsid w:val="002B24C3"/>
    <w:rsid w:val="00300BEE"/>
    <w:rsid w:val="00316A2D"/>
    <w:rsid w:val="003241A6"/>
    <w:rsid w:val="0037421E"/>
    <w:rsid w:val="00375C99"/>
    <w:rsid w:val="00377218"/>
    <w:rsid w:val="00397198"/>
    <w:rsid w:val="003A1025"/>
    <w:rsid w:val="003A2A67"/>
    <w:rsid w:val="003B17C5"/>
    <w:rsid w:val="003B4126"/>
    <w:rsid w:val="003C2406"/>
    <w:rsid w:val="003D4C09"/>
    <w:rsid w:val="003F7014"/>
    <w:rsid w:val="00410ED6"/>
    <w:rsid w:val="004C6175"/>
    <w:rsid w:val="004D63E7"/>
    <w:rsid w:val="005034D7"/>
    <w:rsid w:val="00516452"/>
    <w:rsid w:val="0051732B"/>
    <w:rsid w:val="00520AA4"/>
    <w:rsid w:val="00525323"/>
    <w:rsid w:val="00537774"/>
    <w:rsid w:val="00564891"/>
    <w:rsid w:val="005711F1"/>
    <w:rsid w:val="00591B09"/>
    <w:rsid w:val="005974BC"/>
    <w:rsid w:val="005B27B0"/>
    <w:rsid w:val="005B42D5"/>
    <w:rsid w:val="005B5F0B"/>
    <w:rsid w:val="005C1114"/>
    <w:rsid w:val="005D1B0B"/>
    <w:rsid w:val="005E6C62"/>
    <w:rsid w:val="005F0B85"/>
    <w:rsid w:val="00600C96"/>
    <w:rsid w:val="00647965"/>
    <w:rsid w:val="00647975"/>
    <w:rsid w:val="00681E6D"/>
    <w:rsid w:val="00694EB6"/>
    <w:rsid w:val="006F018B"/>
    <w:rsid w:val="006F3939"/>
    <w:rsid w:val="00702618"/>
    <w:rsid w:val="0070467E"/>
    <w:rsid w:val="00733A5B"/>
    <w:rsid w:val="007612B4"/>
    <w:rsid w:val="00761BF4"/>
    <w:rsid w:val="0077386C"/>
    <w:rsid w:val="00777182"/>
    <w:rsid w:val="0078620A"/>
    <w:rsid w:val="00796E0D"/>
    <w:rsid w:val="007A54A2"/>
    <w:rsid w:val="007D04C8"/>
    <w:rsid w:val="007D053C"/>
    <w:rsid w:val="007D631B"/>
    <w:rsid w:val="008423BA"/>
    <w:rsid w:val="00855565"/>
    <w:rsid w:val="00863FA2"/>
    <w:rsid w:val="00864B9A"/>
    <w:rsid w:val="00870802"/>
    <w:rsid w:val="008811C8"/>
    <w:rsid w:val="008854CF"/>
    <w:rsid w:val="00892E9F"/>
    <w:rsid w:val="008A0B74"/>
    <w:rsid w:val="008D7675"/>
    <w:rsid w:val="008F3A17"/>
    <w:rsid w:val="0090752E"/>
    <w:rsid w:val="00935F90"/>
    <w:rsid w:val="00937165"/>
    <w:rsid w:val="00954713"/>
    <w:rsid w:val="009676C8"/>
    <w:rsid w:val="009840D5"/>
    <w:rsid w:val="00991C4D"/>
    <w:rsid w:val="009A575F"/>
    <w:rsid w:val="009B1A0A"/>
    <w:rsid w:val="009E0F7B"/>
    <w:rsid w:val="00A13B95"/>
    <w:rsid w:val="00A265C6"/>
    <w:rsid w:val="00A26630"/>
    <w:rsid w:val="00A35608"/>
    <w:rsid w:val="00A36885"/>
    <w:rsid w:val="00A722E5"/>
    <w:rsid w:val="00A73299"/>
    <w:rsid w:val="00A81420"/>
    <w:rsid w:val="00A81EF5"/>
    <w:rsid w:val="00A93743"/>
    <w:rsid w:val="00A97A85"/>
    <w:rsid w:val="00AC3A44"/>
    <w:rsid w:val="00AD4CB9"/>
    <w:rsid w:val="00AE2488"/>
    <w:rsid w:val="00AE3E28"/>
    <w:rsid w:val="00AF01F5"/>
    <w:rsid w:val="00B07C49"/>
    <w:rsid w:val="00B32CED"/>
    <w:rsid w:val="00B3762F"/>
    <w:rsid w:val="00B47398"/>
    <w:rsid w:val="00B67202"/>
    <w:rsid w:val="00B7138A"/>
    <w:rsid w:val="00B73977"/>
    <w:rsid w:val="00B757D8"/>
    <w:rsid w:val="00B85AD2"/>
    <w:rsid w:val="00BB3AE9"/>
    <w:rsid w:val="00BB5E25"/>
    <w:rsid w:val="00BB5EC7"/>
    <w:rsid w:val="00BC053B"/>
    <w:rsid w:val="00BC28E7"/>
    <w:rsid w:val="00BC32B6"/>
    <w:rsid w:val="00BF24A5"/>
    <w:rsid w:val="00BF3252"/>
    <w:rsid w:val="00C0067E"/>
    <w:rsid w:val="00C4463B"/>
    <w:rsid w:val="00C5097B"/>
    <w:rsid w:val="00C74454"/>
    <w:rsid w:val="00C75E09"/>
    <w:rsid w:val="00C84DC7"/>
    <w:rsid w:val="00CA24E1"/>
    <w:rsid w:val="00CA741A"/>
    <w:rsid w:val="00CA7C32"/>
    <w:rsid w:val="00CC605D"/>
    <w:rsid w:val="00CD1AAF"/>
    <w:rsid w:val="00CE1061"/>
    <w:rsid w:val="00CE17D1"/>
    <w:rsid w:val="00CE7BBE"/>
    <w:rsid w:val="00CF47DC"/>
    <w:rsid w:val="00D00B4B"/>
    <w:rsid w:val="00D02D48"/>
    <w:rsid w:val="00D07E0E"/>
    <w:rsid w:val="00D11D89"/>
    <w:rsid w:val="00D22A93"/>
    <w:rsid w:val="00D32FC1"/>
    <w:rsid w:val="00D359BE"/>
    <w:rsid w:val="00D5038E"/>
    <w:rsid w:val="00D57DAC"/>
    <w:rsid w:val="00DC317B"/>
    <w:rsid w:val="00DC36CD"/>
    <w:rsid w:val="00DF29AA"/>
    <w:rsid w:val="00DF3D18"/>
    <w:rsid w:val="00E067F2"/>
    <w:rsid w:val="00E07AA9"/>
    <w:rsid w:val="00E13F84"/>
    <w:rsid w:val="00E20563"/>
    <w:rsid w:val="00E2649E"/>
    <w:rsid w:val="00E6186E"/>
    <w:rsid w:val="00E6398E"/>
    <w:rsid w:val="00E67901"/>
    <w:rsid w:val="00E82646"/>
    <w:rsid w:val="00EA2248"/>
    <w:rsid w:val="00EA3DB2"/>
    <w:rsid w:val="00EB1F0D"/>
    <w:rsid w:val="00ED1C03"/>
    <w:rsid w:val="00ED3894"/>
    <w:rsid w:val="00ED50F5"/>
    <w:rsid w:val="00ED67CD"/>
    <w:rsid w:val="00EF4C13"/>
    <w:rsid w:val="00F03E67"/>
    <w:rsid w:val="00F11333"/>
    <w:rsid w:val="00F22CB0"/>
    <w:rsid w:val="00F347A3"/>
    <w:rsid w:val="00F43D11"/>
    <w:rsid w:val="00F454CF"/>
    <w:rsid w:val="00F479F7"/>
    <w:rsid w:val="00F55802"/>
    <w:rsid w:val="00F574DB"/>
    <w:rsid w:val="00FA07E3"/>
    <w:rsid w:val="00FD5FCB"/>
    <w:rsid w:val="00FD7ED8"/>
    <w:rsid w:val="00FE3028"/>
    <w:rsid w:val="00FE50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06AFB"/>
  <w15:docId w15:val="{2706ED42-6848-4AEA-B534-6B79663F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BEA"/>
    <w:pPr>
      <w:spacing w:before="240" w:after="240"/>
      <w:ind w:left="2608"/>
    </w:pPr>
    <w:rPr>
      <w:rFonts w:ascii="Calibri" w:hAnsi="Calibri"/>
    </w:rPr>
  </w:style>
  <w:style w:type="paragraph" w:styleId="Heading1">
    <w:name w:val="heading 1"/>
    <w:basedOn w:val="Normal"/>
    <w:next w:val="Normal"/>
    <w:autoRedefine/>
    <w:qFormat/>
    <w:rsid w:val="00F574DB"/>
    <w:pPr>
      <w:keepNext/>
      <w:keepLines/>
      <w:numPr>
        <w:numId w:val="16"/>
      </w:numPr>
      <w:spacing w:after="60"/>
      <w:outlineLvl w:val="0"/>
    </w:pPr>
    <w:rPr>
      <w:b/>
      <w:bCs/>
      <w:kern w:val="32"/>
      <w:szCs w:val="32"/>
    </w:rPr>
  </w:style>
  <w:style w:type="paragraph" w:styleId="Heading2">
    <w:name w:val="heading 2"/>
    <w:basedOn w:val="Normal"/>
    <w:next w:val="Normal"/>
    <w:link w:val="Heading2Char"/>
    <w:qFormat/>
    <w:rsid w:val="00681E6D"/>
    <w:pPr>
      <w:keepNext/>
      <w:keepLines/>
      <w:numPr>
        <w:ilvl w:val="1"/>
        <w:numId w:val="16"/>
      </w:numPr>
      <w:spacing w:before="40"/>
      <w:outlineLvl w:val="1"/>
    </w:pPr>
    <w:rPr>
      <w:rFonts w:eastAsiaTheme="majorEastAsia" w:cstheme="majorBidi"/>
      <w:b/>
      <w:szCs w:val="26"/>
    </w:rPr>
  </w:style>
  <w:style w:type="paragraph" w:styleId="Heading3">
    <w:name w:val="heading 3"/>
    <w:basedOn w:val="Normal"/>
    <w:next w:val="Normal"/>
    <w:link w:val="Heading3Char"/>
    <w:autoRedefine/>
    <w:qFormat/>
    <w:rsid w:val="00681E6D"/>
    <w:pPr>
      <w:keepNext/>
      <w:keepLines/>
      <w:numPr>
        <w:ilvl w:val="2"/>
        <w:numId w:val="16"/>
      </w:numPr>
      <w:spacing w:after="60"/>
      <w:outlineLvl w:val="2"/>
    </w:pPr>
    <w:rPr>
      <w:rFonts w:cs="Arial"/>
      <w:b/>
      <w:bCs/>
      <w:szCs w:val="26"/>
    </w:rPr>
  </w:style>
  <w:style w:type="paragraph" w:styleId="Heading4">
    <w:name w:val="heading 4"/>
    <w:basedOn w:val="Normal"/>
    <w:next w:val="Normal"/>
    <w:link w:val="Heading4Char"/>
    <w:semiHidden/>
    <w:unhideWhenUsed/>
    <w:qFormat/>
    <w:rsid w:val="00410ED6"/>
    <w:pPr>
      <w:keepNext/>
      <w:keepLines/>
      <w:numPr>
        <w:ilvl w:val="3"/>
        <w:numId w:val="1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10ED6"/>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10ED6"/>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10ED6"/>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410ED6"/>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10ED6"/>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KuntaToimistoTeksti"/>
    <w:rsid w:val="00030BEA"/>
    <w:pPr>
      <w:tabs>
        <w:tab w:val="right" w:pos="9639"/>
      </w:tabs>
    </w:pPr>
    <w:rPr>
      <w:rFonts w:ascii="Calibri" w:hAnsi="Calibri"/>
      <w:sz w:val="20"/>
    </w:rPr>
  </w:style>
  <w:style w:type="paragraph" w:styleId="Footer">
    <w:name w:val="footer"/>
    <w:basedOn w:val="Normal"/>
    <w:rsid w:val="00A93743"/>
    <w:pPr>
      <w:tabs>
        <w:tab w:val="center" w:pos="4819"/>
        <w:tab w:val="right" w:pos="9638"/>
      </w:tabs>
      <w:spacing w:before="0" w:after="0"/>
      <w:ind w:left="0"/>
    </w:pPr>
    <w:rPr>
      <w:rFonts w:cs="Arial"/>
      <w:sz w:val="18"/>
    </w:rPr>
  </w:style>
  <w:style w:type="character" w:styleId="PageNumber">
    <w:name w:val="page number"/>
    <w:basedOn w:val="DefaultParagraphFont"/>
    <w:rsid w:val="005B27B0"/>
    <w:rPr>
      <w:rFonts w:ascii="Calibri" w:hAnsi="Calibri"/>
      <w:sz w:val="20"/>
    </w:rPr>
  </w:style>
  <w:style w:type="paragraph" w:customStyle="1" w:styleId="KuntaToimistoTeksti">
    <w:name w:val="KuntaToimistoTeksti"/>
    <w:semiHidden/>
    <w:unhideWhenUsed/>
    <w:rsid w:val="00DF29AA"/>
    <w:pPr>
      <w:tabs>
        <w:tab w:val="left" w:pos="0"/>
        <w:tab w:val="left" w:pos="1298"/>
        <w:tab w:val="left" w:pos="2591"/>
        <w:tab w:val="left" w:pos="3890"/>
        <w:tab w:val="left" w:pos="5182"/>
        <w:tab w:val="left" w:pos="6481"/>
        <w:tab w:val="left" w:pos="7779"/>
        <w:tab w:val="left" w:pos="8931"/>
      </w:tabs>
    </w:pPr>
    <w:rPr>
      <w:rFonts w:ascii="Tahoma" w:hAnsi="Tahoma"/>
    </w:rPr>
  </w:style>
  <w:style w:type="paragraph" w:customStyle="1" w:styleId="Asialuettelo">
    <w:name w:val="Asialuettelo"/>
    <w:basedOn w:val="Asiateksti"/>
    <w:semiHidden/>
    <w:unhideWhenUsed/>
    <w:rsid w:val="00DF29AA"/>
    <w:pPr>
      <w:spacing w:after="240"/>
      <w:ind w:left="2596"/>
    </w:pPr>
  </w:style>
  <w:style w:type="paragraph" w:customStyle="1" w:styleId="Asiaotsikko">
    <w:name w:val="Asiaotsikko"/>
    <w:basedOn w:val="KuntaToimistoTeksti"/>
    <w:next w:val="Asiateksti"/>
    <w:semiHidden/>
    <w:unhideWhenUsed/>
    <w:rsid w:val="00DF29AA"/>
    <w:pPr>
      <w:tabs>
        <w:tab w:val="clear" w:pos="8931"/>
        <w:tab w:val="left" w:pos="8930"/>
      </w:tabs>
      <w:ind w:left="1298" w:hanging="1298"/>
    </w:pPr>
    <w:rPr>
      <w:caps/>
    </w:rPr>
  </w:style>
  <w:style w:type="paragraph" w:customStyle="1" w:styleId="Asiateksti">
    <w:name w:val="Asiateksti"/>
    <w:basedOn w:val="KuntaToimistoTeksti"/>
    <w:semiHidden/>
    <w:unhideWhenUsed/>
    <w:rsid w:val="00DF29AA"/>
    <w:pPr>
      <w:ind w:left="1298" w:hanging="1298"/>
      <w:jc w:val="both"/>
    </w:pPr>
  </w:style>
  <w:style w:type="paragraph" w:styleId="TOC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unhideWhenUsed/>
    <w:rsid w:val="00AE3E28"/>
    <w:rPr>
      <w:rFonts w:ascii="Calibri" w:hAnsi="Calibri"/>
    </w:rPr>
  </w:style>
  <w:style w:type="paragraph" w:customStyle="1" w:styleId="TwebAsiateksti1">
    <w:name w:val="TwebAsiateksti1"/>
    <w:basedOn w:val="TwebTeksti"/>
    <w:unhideWhenUsed/>
    <w:rsid w:val="005974BC"/>
    <w:pPr>
      <w:tabs>
        <w:tab w:val="left" w:pos="1304"/>
        <w:tab w:val="left" w:pos="2608"/>
      </w:tabs>
      <w:ind w:left="2608" w:hanging="2608"/>
    </w:pPr>
    <w:rPr>
      <w:lang w:eastAsia="en-US"/>
    </w:rPr>
  </w:style>
  <w:style w:type="paragraph" w:customStyle="1" w:styleId="TwebAsiateksti2">
    <w:name w:val="TwebAsiateksti2"/>
    <w:basedOn w:val="TwebTeksti"/>
    <w:unhideWhenUsed/>
    <w:pPr>
      <w:ind w:left="2608" w:hanging="2608"/>
    </w:pPr>
    <w:rPr>
      <w:lang w:eastAsia="en-US"/>
    </w:rPr>
  </w:style>
  <w:style w:type="paragraph" w:customStyle="1" w:styleId="TwebOtsikko">
    <w:name w:val="TwebOtsikko"/>
    <w:basedOn w:val="TwebTeksti"/>
    <w:next w:val="TwebAsiateksti1"/>
    <w:unhideWhenUsed/>
    <w:rsid w:val="005974BC"/>
    <w:pPr>
      <w:spacing w:after="240"/>
    </w:pPr>
    <w:rPr>
      <w:b/>
      <w:caps/>
      <w:lang w:eastAsia="en-US"/>
    </w:rPr>
  </w:style>
  <w:style w:type="paragraph" w:customStyle="1" w:styleId="TwebYltunniste">
    <w:name w:val="TwebYlätunniste"/>
    <w:basedOn w:val="TwebTeksti"/>
    <w:semiHidden/>
    <w:unhideWhenUsed/>
    <w:rPr>
      <w:sz w:val="20"/>
      <w:lang w:eastAsia="en-US"/>
    </w:rPr>
  </w:style>
  <w:style w:type="table" w:styleId="TableGrid">
    <w:name w:val="Table Grid"/>
    <w:basedOn w:val="TableNormal"/>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character" w:customStyle="1" w:styleId="leipislinkki1">
    <w:name w:val="leipislinkki1"/>
    <w:semiHidden/>
    <w:unhideWhenUsed/>
    <w:rPr>
      <w:rFonts w:ascii="Georgia" w:hAnsi="Georgia" w:hint="default"/>
      <w:color w:val="FFFFFF"/>
      <w:sz w:val="21"/>
      <w:szCs w:val="21"/>
      <w:u w:val="single"/>
      <w:bdr w:val="none" w:sz="0" w:space="0" w:color="auto" w:frame="1"/>
    </w:rPr>
  </w:style>
  <w:style w:type="paragraph" w:styleId="BalloonText">
    <w:name w:val="Balloon Text"/>
    <w:basedOn w:val="Normal"/>
    <w:semiHidden/>
    <w:rPr>
      <w:rFonts w:cs="Tahoma"/>
      <w:sz w:val="16"/>
      <w:szCs w:val="16"/>
    </w:rPr>
  </w:style>
  <w:style w:type="paragraph" w:customStyle="1" w:styleId="Alaluettelo">
    <w:name w:val="Alaluettelo"/>
    <w:basedOn w:val="Asialuettelo"/>
    <w:semiHidden/>
    <w:unhideWhenUsed/>
    <w:rsid w:val="00DF29AA"/>
    <w:pPr>
      <w:ind w:left="3895"/>
    </w:pPr>
  </w:style>
  <w:style w:type="paragraph" w:customStyle="1" w:styleId="makro">
    <w:name w:val="makro"/>
    <w:semiHidden/>
    <w:unhideWhenUsed/>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croText">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unhideWhenUsed/>
    <w:rsid w:val="00DF29AA"/>
    <w:pPr>
      <w:ind w:left="4819"/>
    </w:pPr>
    <w:rPr>
      <w:rFonts w:ascii="Tahoma" w:hAnsi="Tahoma"/>
    </w:rPr>
  </w:style>
  <w:style w:type="paragraph" w:customStyle="1" w:styleId="Viranhaltijapts">
    <w:name w:val="Viranhaltijapäätös"/>
    <w:basedOn w:val="KuntaToimistoTeksti"/>
    <w:semiHidden/>
    <w:unhideWhenUsed/>
    <w:rsid w:val="00DF29AA"/>
  </w:style>
  <w:style w:type="paragraph" w:customStyle="1" w:styleId="TwebAlatunniste">
    <w:name w:val="TwebAlatunniste"/>
    <w:basedOn w:val="TwebTeksti"/>
    <w:semiHidden/>
    <w:unhideWhenUsed/>
    <w:qFormat/>
    <w:rsid w:val="00AE3E28"/>
    <w:rPr>
      <w:sz w:val="16"/>
    </w:rPr>
  </w:style>
  <w:style w:type="paragraph" w:customStyle="1" w:styleId="SisennysC2">
    <w:name w:val="Sisennys C2"/>
    <w:basedOn w:val="Normal"/>
    <w:unhideWhenUsed/>
    <w:rsid w:val="00777182"/>
    <w:pPr>
      <w:tabs>
        <w:tab w:val="left" w:pos="0"/>
        <w:tab w:val="left" w:pos="1298"/>
        <w:tab w:val="left" w:pos="2591"/>
        <w:tab w:val="left" w:pos="3890"/>
        <w:tab w:val="left" w:pos="5182"/>
        <w:tab w:val="left" w:pos="6481"/>
        <w:tab w:val="left" w:pos="7779"/>
        <w:tab w:val="left" w:pos="9072"/>
        <w:tab w:val="left" w:pos="10370"/>
      </w:tabs>
      <w:spacing w:before="140" w:after="120" w:line="240" w:lineRule="exact"/>
      <w:ind w:left="2591"/>
    </w:pPr>
  </w:style>
  <w:style w:type="character" w:customStyle="1" w:styleId="Heading3Char">
    <w:name w:val="Heading 3 Char"/>
    <w:link w:val="Heading3"/>
    <w:rsid w:val="00681E6D"/>
    <w:rPr>
      <w:rFonts w:asciiTheme="minorHAnsi" w:hAnsiTheme="minorHAnsi" w:cs="Arial"/>
      <w:b/>
      <w:bCs/>
      <w:sz w:val="24"/>
      <w:szCs w:val="26"/>
    </w:rPr>
  </w:style>
  <w:style w:type="paragraph" w:customStyle="1" w:styleId="arial18boldoma">
    <w:name w:val="arial 18 bold oma"/>
    <w:basedOn w:val="Normal"/>
    <w:link w:val="arial18boldomaCharChar"/>
    <w:autoRedefine/>
    <w:rsid w:val="00ED67CD"/>
    <w:pPr>
      <w:keepNext/>
      <w:widowControl w:val="0"/>
      <w:spacing w:after="60"/>
      <w:ind w:left="0"/>
    </w:pPr>
    <w:rPr>
      <w:b/>
      <w:sz w:val="32"/>
      <w:szCs w:val="32"/>
    </w:rPr>
  </w:style>
  <w:style w:type="character" w:customStyle="1" w:styleId="arial18boldomaCharChar">
    <w:name w:val="arial 18 bold oma Char Char"/>
    <w:link w:val="arial18boldoma"/>
    <w:rsid w:val="00ED67CD"/>
    <w:rPr>
      <w:rFonts w:ascii="Arial" w:hAnsi="Arial"/>
      <w:b/>
      <w:sz w:val="32"/>
      <w:szCs w:val="32"/>
    </w:rPr>
  </w:style>
  <w:style w:type="paragraph" w:customStyle="1" w:styleId="arial14boldoma">
    <w:name w:val="arial 14 bold oma"/>
    <w:basedOn w:val="arial18boldoma"/>
    <w:link w:val="arial14boldomaCharChar"/>
    <w:autoRedefine/>
    <w:rsid w:val="00ED67CD"/>
    <w:rPr>
      <w:bCs/>
      <w:sz w:val="28"/>
    </w:rPr>
  </w:style>
  <w:style w:type="character" w:customStyle="1" w:styleId="arial14boldomaCharChar">
    <w:name w:val="arial 14 bold oma Char Char"/>
    <w:link w:val="arial14boldoma"/>
    <w:rsid w:val="00ED67CD"/>
    <w:rPr>
      <w:rFonts w:ascii="Arial" w:hAnsi="Arial"/>
      <w:b/>
      <w:bCs/>
      <w:sz w:val="28"/>
      <w:szCs w:val="32"/>
    </w:rPr>
  </w:style>
  <w:style w:type="character" w:customStyle="1" w:styleId="AriallaatikkoChar">
    <w:name w:val="Arial laatikko Char"/>
    <w:link w:val="Ariallaatikko"/>
    <w:rsid w:val="00ED67CD"/>
    <w:rPr>
      <w:rFonts w:ascii="Arial" w:hAnsi="Arial"/>
      <w:sz w:val="22"/>
    </w:rPr>
  </w:style>
  <w:style w:type="paragraph" w:customStyle="1" w:styleId="Ariallaatikko">
    <w:name w:val="Arial laatikko"/>
    <w:basedOn w:val="Normal"/>
    <w:link w:val="AriallaatikkoChar"/>
    <w:rsid w:val="00ED67CD"/>
    <w:pPr>
      <w:pBdr>
        <w:top w:val="single" w:sz="4" w:space="1" w:color="auto"/>
        <w:left w:val="single" w:sz="4" w:space="4" w:color="auto"/>
        <w:bottom w:val="single" w:sz="4" w:space="1" w:color="auto"/>
        <w:right w:val="single" w:sz="4" w:space="4" w:color="auto"/>
      </w:pBdr>
      <w:ind w:left="0"/>
    </w:pPr>
    <w:rPr>
      <w:sz w:val="22"/>
    </w:rPr>
  </w:style>
  <w:style w:type="character" w:customStyle="1" w:styleId="TyyliArial">
    <w:name w:val="Tyyli Arial"/>
    <w:rsid w:val="00ED67CD"/>
    <w:rPr>
      <w:rFonts w:ascii="Arial" w:hAnsi="Arial"/>
      <w:sz w:val="22"/>
    </w:rPr>
  </w:style>
  <w:style w:type="paragraph" w:customStyle="1" w:styleId="TyyliAriallaatikkoLihavoitu">
    <w:name w:val="Tyyli Arial laatikko + Lihavoitu"/>
    <w:basedOn w:val="Ariallaatikko"/>
    <w:link w:val="TyyliAriallaatikkoLihavoituChar"/>
    <w:rsid w:val="00ED67CD"/>
    <w:rPr>
      <w:b/>
      <w:bCs/>
    </w:rPr>
  </w:style>
  <w:style w:type="character" w:customStyle="1" w:styleId="TyyliAriallaatikkoLihavoituChar">
    <w:name w:val="Tyyli Arial laatikko + Lihavoitu Char"/>
    <w:link w:val="TyyliAriallaatikkoLihavoitu"/>
    <w:rsid w:val="00ED67CD"/>
    <w:rPr>
      <w:rFonts w:ascii="Arial" w:hAnsi="Arial"/>
      <w:b/>
      <w:bCs/>
      <w:sz w:val="22"/>
    </w:rPr>
  </w:style>
  <w:style w:type="character" w:customStyle="1" w:styleId="Heading2Char">
    <w:name w:val="Heading 2 Char"/>
    <w:basedOn w:val="DefaultParagraphFont"/>
    <w:link w:val="Heading2"/>
    <w:rsid w:val="00681E6D"/>
    <w:rPr>
      <w:rFonts w:asciiTheme="minorHAnsi" w:eastAsiaTheme="majorEastAsia" w:hAnsiTheme="minorHAnsi" w:cstheme="majorBidi"/>
      <w:b/>
      <w:sz w:val="24"/>
      <w:szCs w:val="26"/>
    </w:rPr>
  </w:style>
  <w:style w:type="character" w:customStyle="1" w:styleId="Heading4Char">
    <w:name w:val="Heading 4 Char"/>
    <w:basedOn w:val="DefaultParagraphFont"/>
    <w:link w:val="Heading4"/>
    <w:semiHidden/>
    <w:rsid w:val="00410ED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410ED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semiHidden/>
    <w:rsid w:val="00410ED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410ED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410E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10ED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761BF4"/>
    <w:pPr>
      <w:spacing w:before="360" w:after="480"/>
      <w:ind w:left="0"/>
      <w:contextualSpacing/>
    </w:pPr>
    <w:rPr>
      <w:rFonts w:eastAsiaTheme="majorEastAsia" w:cstheme="majorHAnsi"/>
      <w:b/>
      <w:spacing w:val="-10"/>
      <w:kern w:val="28"/>
      <w:szCs w:val="56"/>
    </w:rPr>
  </w:style>
  <w:style w:type="character" w:customStyle="1" w:styleId="TitleChar">
    <w:name w:val="Title Char"/>
    <w:basedOn w:val="DefaultParagraphFont"/>
    <w:link w:val="Title"/>
    <w:rsid w:val="00761BF4"/>
    <w:rPr>
      <w:rFonts w:eastAsiaTheme="majorEastAsia" w:cstheme="majorHAnsi"/>
      <w:b/>
      <w:spacing w:val="-10"/>
      <w:kern w:val="28"/>
      <w:szCs w:val="56"/>
    </w:rPr>
  </w:style>
  <w:style w:type="paragraph" w:customStyle="1" w:styleId="allekirjoituskohta">
    <w:name w:val="allekirjoituskohta"/>
    <w:basedOn w:val="Normal"/>
    <w:qFormat/>
    <w:rsid w:val="00516452"/>
    <w:pPr>
      <w:tabs>
        <w:tab w:val="left" w:pos="6521"/>
      </w:tabs>
      <w:spacing w:before="720"/>
      <w:contextualSpacing/>
    </w:pPr>
  </w:style>
  <w:style w:type="paragraph" w:customStyle="1" w:styleId="liite">
    <w:name w:val="liite"/>
    <w:basedOn w:val="Normal"/>
    <w:next w:val="Normal"/>
    <w:qFormat/>
    <w:rsid w:val="00E13F84"/>
    <w:pPr>
      <w:spacing w:before="600"/>
      <w:ind w:hanging="2608"/>
    </w:pPr>
  </w:style>
  <w:style w:type="character" w:styleId="IntenseEmphasis">
    <w:name w:val="Intense Emphasis"/>
    <w:basedOn w:val="DefaultParagraphFont"/>
    <w:uiPriority w:val="21"/>
    <w:qFormat/>
    <w:rsid w:val="00E13F84"/>
    <w:rPr>
      <w:rFonts w:ascii="Arial" w:hAnsi="Arial"/>
      <w:i/>
      <w:iCs/>
      <w:color w:val="auto"/>
      <w:sz w:val="24"/>
    </w:rPr>
  </w:style>
  <w:style w:type="paragraph" w:styleId="IntenseQuote">
    <w:name w:val="Intense Quote"/>
    <w:basedOn w:val="Normal"/>
    <w:next w:val="Normal"/>
    <w:link w:val="IntenseQuoteChar"/>
    <w:uiPriority w:val="30"/>
    <w:qFormat/>
    <w:rsid w:val="00E13F84"/>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E13F84"/>
    <w:rPr>
      <w:rFonts w:ascii="Arial" w:hAnsi="Arial"/>
      <w:i/>
      <w:iCs/>
      <w:color w:val="000000" w:themeColor="text1"/>
      <w:sz w:val="24"/>
    </w:rPr>
  </w:style>
  <w:style w:type="character" w:styleId="SubtleReference">
    <w:name w:val="Subtle Reference"/>
    <w:basedOn w:val="DefaultParagraphFont"/>
    <w:uiPriority w:val="31"/>
    <w:qFormat/>
    <w:rsid w:val="00E13F84"/>
    <w:rPr>
      <w:rFonts w:ascii="Arial" w:hAnsi="Arial"/>
      <w:smallCaps/>
      <w:color w:val="000000" w:themeColor="text1"/>
    </w:rPr>
  </w:style>
  <w:style w:type="paragraph" w:styleId="ListParagraph">
    <w:name w:val="List Paragraph"/>
    <w:basedOn w:val="Normal"/>
    <w:uiPriority w:val="34"/>
    <w:qFormat/>
    <w:rsid w:val="00E13F84"/>
    <w:pPr>
      <w:ind w:left="720"/>
      <w:contextualSpacing/>
    </w:pPr>
  </w:style>
  <w:style w:type="character" w:styleId="UnresolvedMention">
    <w:name w:val="Unresolved Mention"/>
    <w:basedOn w:val="DefaultParagraphFont"/>
    <w:uiPriority w:val="99"/>
    <w:semiHidden/>
    <w:unhideWhenUsed/>
    <w:rsid w:val="005B27B0"/>
    <w:rPr>
      <w:color w:val="605E5C"/>
      <w:shd w:val="clear" w:color="auto" w:fill="E1DFDD"/>
    </w:rPr>
  </w:style>
  <w:style w:type="paragraph" w:customStyle="1" w:styleId="Taulukkootsikko1">
    <w:name w:val="Taulukko otsikko 1"/>
    <w:basedOn w:val="Normal"/>
    <w:rsid w:val="00BC28E7"/>
    <w:pPr>
      <w:ind w:left="0"/>
    </w:pPr>
    <w:rPr>
      <w:b/>
      <w:bCs/>
      <w:szCs w:val="20"/>
    </w:rPr>
  </w:style>
  <w:style w:type="paragraph" w:customStyle="1" w:styleId="Taulukkoteksti">
    <w:name w:val="Taulukko teksti"/>
    <w:basedOn w:val="Normal"/>
    <w:rsid w:val="00BC28E7"/>
    <w:pPr>
      <w:ind w:left="0"/>
    </w:pPr>
    <w:rPr>
      <w:szCs w:val="20"/>
    </w:rPr>
  </w:style>
  <w:style w:type="paragraph" w:customStyle="1" w:styleId="Taulukkootsikko2">
    <w:name w:val="Taulukko otsikko 2"/>
    <w:basedOn w:val="Taulukkootsikko1"/>
    <w:rsid w:val="00BC28E7"/>
    <w:rPr>
      <w:iCs/>
    </w:rPr>
  </w:style>
  <w:style w:type="paragraph" w:customStyle="1" w:styleId="Taulukkootsikko3">
    <w:name w:val="Taulukko otsikko 3"/>
    <w:basedOn w:val="Taulukkootsikko2"/>
    <w:qFormat/>
    <w:rsid w:val="00BC28E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571">
      <w:bodyDiv w:val="1"/>
      <w:marLeft w:val="0"/>
      <w:marRight w:val="0"/>
      <w:marTop w:val="0"/>
      <w:marBottom w:val="0"/>
      <w:divBdr>
        <w:top w:val="none" w:sz="0" w:space="0" w:color="auto"/>
        <w:left w:val="none" w:sz="0" w:space="0" w:color="auto"/>
        <w:bottom w:val="none" w:sz="0" w:space="0" w:color="auto"/>
        <w:right w:val="none" w:sz="0" w:space="0" w:color="auto"/>
      </w:divBdr>
    </w:div>
    <w:div w:id="11316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jamkstudent.sharepoint.com/sites/Assets/OfficeTemplates/Henkil&#246;kunta%20-%20Staff/Toimintaohje_TOK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E868020BF753547A35DDAB5E74E808E" ma:contentTypeVersion="7" ma:contentTypeDescription="Luo uusi asiakirja." ma:contentTypeScope="" ma:versionID="75b95907489363c190a77e59506dd2d6">
  <xsd:schema xmlns:xsd="http://www.w3.org/2001/XMLSchema" xmlns:xs="http://www.w3.org/2001/XMLSchema" xmlns:p="http://schemas.microsoft.com/office/2006/metadata/properties" xmlns:ns2="5dad6104-dd62-4be5-a5fd-22e2654912ea" xmlns:ns3="7146359b-a332-499e-9f49-8bb0ff81f917" targetNamespace="http://schemas.microsoft.com/office/2006/metadata/properties" ma:root="true" ma:fieldsID="c94a0f06203b04402502acebf4efcc18" ns2:_="" ns3:_="">
    <xsd:import namespace="5dad6104-dd62-4be5-a5fd-22e2654912ea"/>
    <xsd:import namespace="7146359b-a332-499e-9f49-8bb0ff81f917"/>
    <xsd:element name="properties">
      <xsd:complexType>
        <xsd:sequence>
          <xsd:element name="documentManagement">
            <xsd:complexType>
              <xsd:all>
                <xsd:element ref="ns2:MediaServiceMetadata" minOccurs="0"/>
                <xsd:element ref="ns2:MediaServiceFastMetadata" minOccurs="0"/>
                <xsd:element ref="ns2:l7bc4729bde1438b8df4870b8884575c"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d6104-dd62-4be5-a5fd-22e265491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7bc4729bde1438b8df4870b8884575c" ma:index="11" nillable="true" ma:taxonomy="true" ma:internalName="l7bc4729bde1438b8df4870b8884575c" ma:taxonomyFieldName="Avainsanat" ma:displayName="Avainsanat - Keywords" ma:default="" ma:fieldId="{57bc4729-bde1-438b-8df4-870b8884575c}" ma:sspId="16af2609-c3e5-4c49-b9fa-7b01c8d29870" ma:termSetId="f6a126a0-4a3b-4014-983d-476411e687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46359b-a332-499e-9f49-8bb0ff81f9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590b7a-8251-4b6d-9d13-44e229877a85}" ma:internalName="TaxCatchAll" ma:showField="CatchAllData" ma:web="7146359b-a332-499e-9f49-8bb0ff81f9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46359b-a332-499e-9f49-8bb0ff81f917" xsi:nil="true"/>
    <l7bc4729bde1438b8df4870b8884575c xmlns="5dad6104-dd62-4be5-a5fd-22e2654912ea">
      <Terms xmlns="http://schemas.microsoft.com/office/infopath/2007/PartnerControls"/>
    </l7bc4729bde1438b8df4870b8884575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06F4-8447-4B67-B27C-E49D8852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d6104-dd62-4be5-a5fd-22e2654912ea"/>
    <ds:schemaRef ds:uri="7146359b-a332-499e-9f49-8bb0ff81f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371EF-61AA-4B4B-97CD-ED69CB578078}">
  <ds:schemaRefs>
    <ds:schemaRef ds:uri="http://schemas.microsoft.com/office/2006/metadata/properties"/>
    <ds:schemaRef ds:uri="http://schemas.microsoft.com/office/infopath/2007/PartnerControls"/>
    <ds:schemaRef ds:uri="7146359b-a332-499e-9f49-8bb0ff81f917"/>
    <ds:schemaRef ds:uri="5dad6104-dd62-4be5-a5fd-22e2654912ea"/>
  </ds:schemaRefs>
</ds:datastoreItem>
</file>

<file path=customXml/itemProps3.xml><?xml version="1.0" encoding="utf-8"?>
<ds:datastoreItem xmlns:ds="http://schemas.openxmlformats.org/officeDocument/2006/customXml" ds:itemID="{7A35CE50-824D-4480-AF17-099D6B78E5A9}">
  <ds:schemaRefs>
    <ds:schemaRef ds:uri="http://schemas.microsoft.com/sharepoint/v3/contenttype/forms"/>
  </ds:schemaRefs>
</ds:datastoreItem>
</file>

<file path=customXml/itemProps4.xml><?xml version="1.0" encoding="utf-8"?>
<ds:datastoreItem xmlns:ds="http://schemas.openxmlformats.org/officeDocument/2006/customXml" ds:itemID="{06961386-CAE2-4A65-8A99-E05D57C7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Toimintaohje_TOKA.dotx</Template>
  <TotalTime>26</TotalTime>
  <Pages>8</Pages>
  <Words>1254</Words>
  <Characters>10165</Characters>
  <Application>Microsoft Office Word</Application>
  <DocSecurity>0</DocSecurity>
  <Lines>84</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Course description template</vt:lpstr>
      <vt:lpstr>Toimintaohje TOKA malli</vt:lpstr>
    </vt:vector>
  </TitlesOfParts>
  <Company>JAMK</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template</dc:title>
  <dc:subject/>
  <dc:creator>Luukkonen Anne</dc:creator>
  <cp:keywords/>
  <cp:lastModifiedBy>Luukkonen Anne</cp:lastModifiedBy>
  <cp:revision>17</cp:revision>
  <dcterms:created xsi:type="dcterms:W3CDTF">2023-03-17T09:45:00Z</dcterms:created>
  <dcterms:modified xsi:type="dcterms:W3CDTF">2024-02-14T10:11:00Z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Asiakirjamalli (JAMK)</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Nojonen Mirja</vt:lpwstr>
  </property>
  <property fmtid="{D5CDD505-2E9C-101B-9397-08002B2CF9AE}" pid="10" name="tweb_doc_publisher">
    <vt:lpwstr>Tietohallinto</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19.08.2014</vt:lpwstr>
  </property>
  <property fmtid="{D5CDD505-2E9C-101B-9397-08002B2CF9AE}" pid="18" name="tweb_doc_modified">
    <vt:lpwstr>20.08.2014</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15140</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12</vt:lpwstr>
  </property>
  <property fmtid="{D5CDD505-2E9C-101B-9397-08002B2CF9AE}" pid="37" name="tweb_user_name">
    <vt:lpwstr>Nojonen Mirja</vt:lpwstr>
  </property>
  <property fmtid="{D5CDD505-2E9C-101B-9397-08002B2CF9AE}" pid="38" name="tweb_user_surname">
    <vt:lpwstr>Nojonen</vt:lpwstr>
  </property>
  <property fmtid="{D5CDD505-2E9C-101B-9397-08002B2CF9AE}" pid="39" name="tweb_user_givenname">
    <vt:lpwstr>Mirja</vt:lpwstr>
  </property>
  <property fmtid="{D5CDD505-2E9C-101B-9397-08002B2CF9AE}" pid="40" name="tweb_user_title">
    <vt:lpwstr>Suunnittelija, Administrative Planner</vt:lpwstr>
  </property>
  <property fmtid="{D5CDD505-2E9C-101B-9397-08002B2CF9AE}" pid="41" name="tweb_user_telephonenumber">
    <vt:lpwstr>+358405764450</vt:lpwstr>
  </property>
  <property fmtid="{D5CDD505-2E9C-101B-9397-08002B2CF9AE}" pid="42" name="tweb_user_facsimiletelephonenumber">
    <vt:lpwstr/>
  </property>
  <property fmtid="{D5CDD505-2E9C-101B-9397-08002B2CF9AE}" pid="43" name="tweb_user_rfc822mailbox">
    <vt:lpwstr>mirja.nojonen@jamk.fi</vt:lpwstr>
  </property>
  <property fmtid="{D5CDD505-2E9C-101B-9397-08002B2CF9AE}" pid="44" name="tweb_user_roomnumber">
    <vt:lpwstr/>
  </property>
  <property fmtid="{D5CDD505-2E9C-101B-9397-08002B2CF9AE}" pid="45" name="tweb_user_organization">
    <vt:lpwstr/>
  </property>
  <property fmtid="{D5CDD505-2E9C-101B-9397-08002B2CF9AE}" pid="46" name="tweb_user_department">
    <vt:lpwstr>Hallinto, Administration</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
  </property>
  <property fmtid="{D5CDD505-2E9C-101B-9397-08002B2CF9AE}" pid="51" name="tweb_doc_typename">
    <vt:lpwstr>Kirje</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Osapuoli, henkilö</vt:lpwstr>
  </property>
  <property fmtid="{D5CDD505-2E9C-101B-9397-08002B2CF9AE}" pid="56" name="tweb_doc_agent_corporatename">
    <vt:lpwstr>Osapuoli, yhteisö</vt:lpwstr>
  </property>
  <property fmtid="{D5CDD505-2E9C-101B-9397-08002B2CF9AE}" pid="57" name="tweb_doc_agent_ssn">
    <vt:lpwstr>Osapuoli, hetu</vt:lpwstr>
  </property>
  <property fmtid="{D5CDD505-2E9C-101B-9397-08002B2CF9AE}" pid="58" name="tweb_doc_agent_street">
    <vt:lpwstr>Osapuoli, lähiosoite</vt:lpwstr>
  </property>
  <property fmtid="{D5CDD505-2E9C-101B-9397-08002B2CF9AE}" pid="59" name="tweb_doc_agent_postcode">
    <vt:lpwstr>Osapuoli, postinumero</vt:lpwstr>
  </property>
  <property fmtid="{D5CDD505-2E9C-101B-9397-08002B2CF9AE}" pid="60" name="tweb_doc_agent_city">
    <vt:lpwstr>Osapuoli, postitoimipaikka</vt:lpwstr>
  </property>
  <property fmtid="{D5CDD505-2E9C-101B-9397-08002B2CF9AE}" pid="61" name="tweb_doc_agent_telephone">
    <vt:lpwstr>Osapuoli, puhelin</vt:lpwstr>
  </property>
  <property fmtid="{D5CDD505-2E9C-101B-9397-08002B2CF9AE}" pid="62" name="tweb_doc_agent_telefax">
    <vt:lpwstr>Osapuoli, fax</vt:lpwstr>
  </property>
  <property fmtid="{D5CDD505-2E9C-101B-9397-08002B2CF9AE}" pid="63" name="tweb_doc_agent_email">
    <vt:lpwstr>Osapuoli, sähköposti</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typecode">
    <vt:lpwstr>12.03.01.01.05</vt:lpwstr>
  </property>
  <property fmtid="{D5CDD505-2E9C-101B-9397-08002B2CF9AE}" pid="71" name="tweb_doc_securityperiodstart">
    <vt:lpwstr/>
  </property>
  <property fmtid="{D5CDD505-2E9C-101B-9397-08002B2CF9AE}" pid="72" name="tweb_doc_owner">
    <vt:lpwstr>Nojonen Mirja</vt:lpwstr>
  </property>
  <property fmtid="{D5CDD505-2E9C-101B-9397-08002B2CF9AE}" pid="73" name="tweb_doc_xsubjectlist">
    <vt:lpwstr/>
  </property>
  <property fmtid="{D5CDD505-2E9C-101B-9397-08002B2CF9AE}" pid="74" name="tweb_doc_presenter">
    <vt:lpwstr/>
  </property>
  <property fmtid="{D5CDD505-2E9C-101B-9397-08002B2CF9AE}" pid="75" name="tweb_doc_solver">
    <vt:lpwstr/>
  </property>
  <property fmtid="{D5CDD505-2E9C-101B-9397-08002B2CF9AE}" pid="76" name="tweb_doc_otherid">
    <vt:lpwstr/>
  </property>
  <property fmtid="{D5CDD505-2E9C-101B-9397-08002B2CF9AE}" pid="77" name="tweb_doc_deadline">
    <vt:lpwstr/>
  </property>
  <property fmtid="{D5CDD505-2E9C-101B-9397-08002B2CF9AE}" pid="78" name="tweb_doc_mamiversion">
    <vt:lpwstr>0.11</vt:lpwstr>
  </property>
  <property fmtid="{D5CDD505-2E9C-101B-9397-08002B2CF9AE}" pid="79" name="tweb_doc_atts">
    <vt:lpwstr/>
  </property>
  <property fmtid="{D5CDD505-2E9C-101B-9397-08002B2CF9AE}" pid="80" name="tweb_doc_eoperators">
    <vt:lpwstr/>
  </property>
  <property fmtid="{D5CDD505-2E9C-101B-9397-08002B2CF9AE}" pid="81" name="TwebKey">
    <vt:lpwstr>e4e98b6df1f7111e91348452af4acc#tweb1.ad.jamk.fi!/TWeb/toaxfront!443!-1</vt:lpwstr>
  </property>
  <property fmtid="{D5CDD505-2E9C-101B-9397-08002B2CF9AE}" pid="82" name="ContentTypeId">
    <vt:lpwstr>0x010100AE868020BF753547A35DDAB5E74E808E</vt:lpwstr>
  </property>
  <property fmtid="{D5CDD505-2E9C-101B-9397-08002B2CF9AE}" pid="83" name="Order">
    <vt:r8>5200</vt:r8>
  </property>
  <property fmtid="{D5CDD505-2E9C-101B-9397-08002B2CF9AE}" pid="84" name="xd_ProgID">
    <vt:lpwstr/>
  </property>
  <property fmtid="{D5CDD505-2E9C-101B-9397-08002B2CF9AE}" pid="85" name="ComplianceAssetId">
    <vt:lpwstr/>
  </property>
  <property fmtid="{D5CDD505-2E9C-101B-9397-08002B2CF9AE}" pid="86" name="TemplateUrl">
    <vt:lpwstr/>
  </property>
  <property fmtid="{D5CDD505-2E9C-101B-9397-08002B2CF9AE}" pid="87" name="_ExtendedDescription">
    <vt:lpwstr/>
  </property>
  <property fmtid="{D5CDD505-2E9C-101B-9397-08002B2CF9AE}" pid="88" name="TriggerFlowInfo">
    <vt:lpwstr/>
  </property>
  <property fmtid="{D5CDD505-2E9C-101B-9397-08002B2CF9AE}" pid="89" name="xd_Signature">
    <vt:bool>false</vt:bool>
  </property>
</Properties>
</file>